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2F0" w:rsidRDefault="00A30C88">
      <w:r w:rsidRPr="00A30C88">
        <w:rPr>
          <w:highlight w:val="yellow"/>
        </w:rPr>
        <w:t>ACTIVIDAD 1 LECTURA</w:t>
      </w:r>
      <w:r>
        <w:t xml:space="preserve"> EL TEXTO ARGUMENTATIVO TEMA 10</w:t>
      </w:r>
    </w:p>
    <w:p w:rsidR="00A30C88" w:rsidRDefault="00A30C88">
      <w:r w:rsidRPr="00A30C88">
        <w:drawing>
          <wp:inline distT="0" distB="0" distL="0" distR="0">
            <wp:extent cx="5398770" cy="4044315"/>
            <wp:effectExtent l="19050" t="0" r="0" b="0"/>
            <wp:docPr id="4" name="Imagen 4" descr="texto argumentativ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o argumentativo1"/>
                    <pic:cNvPicPr>
                      <a:picLocks noChangeAspect="1" noChangeArrowheads="1"/>
                    </pic:cNvPicPr>
                  </pic:nvPicPr>
                  <pic:blipFill>
                    <a:blip r:embed="rId7"/>
                    <a:srcRect/>
                    <a:stretch>
                      <a:fillRect/>
                    </a:stretch>
                  </pic:blipFill>
                  <pic:spPr bwMode="auto">
                    <a:xfrm>
                      <a:off x="0" y="0"/>
                      <a:ext cx="5398770" cy="4044315"/>
                    </a:xfrm>
                    <a:prstGeom prst="rect">
                      <a:avLst/>
                    </a:prstGeom>
                    <a:noFill/>
                    <a:ln w="9525">
                      <a:noFill/>
                      <a:miter lim="800000"/>
                      <a:headEnd/>
                      <a:tailEnd/>
                    </a:ln>
                  </pic:spPr>
                </pic:pic>
              </a:graphicData>
            </a:graphic>
          </wp:inline>
        </w:drawing>
      </w:r>
    </w:p>
    <w:p w:rsidR="00A30C88" w:rsidRPr="00A30C88" w:rsidRDefault="00A30C88" w:rsidP="00A30C88"/>
    <w:p w:rsidR="00A30C88" w:rsidRDefault="00A30C88" w:rsidP="00A30C88"/>
    <w:p w:rsidR="00A30C88" w:rsidRDefault="00A30C88" w:rsidP="00A30C88">
      <w:pPr>
        <w:tabs>
          <w:tab w:val="left" w:pos="3690"/>
        </w:tabs>
      </w:pPr>
      <w:r>
        <w:tab/>
      </w:r>
      <w:r w:rsidRPr="00A30C88">
        <w:drawing>
          <wp:inline distT="0" distB="0" distL="0" distR="0">
            <wp:extent cx="4695825" cy="3429000"/>
            <wp:effectExtent l="19050" t="0" r="9525" b="0"/>
            <wp:docPr id="1" name="Imagen 3" descr="esquema argument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quema argumentativo"/>
                    <pic:cNvPicPr>
                      <a:picLocks noChangeAspect="1" noChangeArrowheads="1"/>
                    </pic:cNvPicPr>
                  </pic:nvPicPr>
                  <pic:blipFill>
                    <a:blip r:embed="rId8"/>
                    <a:srcRect/>
                    <a:stretch>
                      <a:fillRect/>
                    </a:stretch>
                  </pic:blipFill>
                  <pic:spPr bwMode="auto">
                    <a:xfrm>
                      <a:off x="0" y="0"/>
                      <a:ext cx="4695190" cy="3428536"/>
                    </a:xfrm>
                    <a:prstGeom prst="rect">
                      <a:avLst/>
                    </a:prstGeom>
                    <a:noFill/>
                    <a:ln w="9525">
                      <a:noFill/>
                      <a:miter lim="800000"/>
                      <a:headEnd/>
                      <a:tailEnd/>
                    </a:ln>
                  </pic:spPr>
                </pic:pic>
              </a:graphicData>
            </a:graphic>
          </wp:inline>
        </w:drawing>
      </w:r>
    </w:p>
    <w:p w:rsidR="00A30C88" w:rsidRDefault="00A30C88" w:rsidP="00A30C88">
      <w:pPr>
        <w:shd w:val="clear" w:color="auto" w:fill="FFFFFF"/>
        <w:spacing w:line="330" w:lineRule="atLeast"/>
        <w:jc w:val="both"/>
        <w:rPr>
          <w:rFonts w:ascii="Arial" w:hAnsi="Arial" w:cs="Arial"/>
          <w:b/>
        </w:rPr>
      </w:pPr>
      <w:r w:rsidRPr="00A30C88">
        <w:rPr>
          <w:rFonts w:ascii="Arial" w:hAnsi="Arial" w:cs="Arial"/>
          <w:b/>
          <w:highlight w:val="yellow"/>
        </w:rPr>
        <w:lastRenderedPageBreak/>
        <w:t>Actividad 1: 0,25 puntos</w:t>
      </w:r>
    </w:p>
    <w:p w:rsidR="00A30C88" w:rsidRDefault="00A30C88" w:rsidP="00A30C88">
      <w:pPr>
        <w:shd w:val="clear" w:color="auto" w:fill="FFFFFF"/>
        <w:spacing w:line="330" w:lineRule="atLeast"/>
        <w:jc w:val="both"/>
        <w:rPr>
          <w:rFonts w:ascii="Arial" w:hAnsi="Arial" w:cs="Arial"/>
          <w:b/>
        </w:rPr>
      </w:pPr>
      <w:r>
        <w:rPr>
          <w:rFonts w:ascii="Arial" w:hAnsi="Arial" w:cs="Arial"/>
          <w:b/>
        </w:rPr>
        <w:t xml:space="preserve">Trabajamos el </w:t>
      </w:r>
      <w:r>
        <w:rPr>
          <w:rFonts w:ascii="Arial" w:hAnsi="Arial" w:cs="Arial"/>
          <w:b/>
          <w:u w:val="single"/>
        </w:rPr>
        <w:t>ensayo</w:t>
      </w:r>
    </w:p>
    <w:p w:rsidR="00A30C88" w:rsidRPr="00786964" w:rsidRDefault="00A30C88" w:rsidP="00A30C88">
      <w:pPr>
        <w:pStyle w:val="Prrafodelista"/>
        <w:numPr>
          <w:ilvl w:val="1"/>
          <w:numId w:val="2"/>
        </w:numPr>
        <w:shd w:val="clear" w:color="auto" w:fill="FFFFFF"/>
        <w:spacing w:line="330" w:lineRule="atLeast"/>
        <w:jc w:val="both"/>
        <w:rPr>
          <w:rFonts w:ascii="Arial" w:hAnsi="Arial" w:cs="Arial"/>
        </w:rPr>
      </w:pPr>
      <w:r w:rsidRPr="00786964">
        <w:rPr>
          <w:rFonts w:ascii="Arial" w:hAnsi="Arial" w:cs="Arial"/>
        </w:rPr>
        <w:t>Lee el siguiente fragmento y realiza las actividades.</w:t>
      </w:r>
    </w:p>
    <w:p w:rsidR="00A30C88" w:rsidRDefault="00A30C88" w:rsidP="00A30C88">
      <w:pPr>
        <w:shd w:val="clear" w:color="auto" w:fill="FFFFFF"/>
        <w:spacing w:line="330" w:lineRule="atLeast"/>
        <w:jc w:val="both"/>
        <w:rPr>
          <w:rFonts w:ascii="Arial" w:hAnsi="Arial" w:cs="Arial"/>
        </w:rPr>
      </w:pPr>
    </w:p>
    <w:p w:rsidR="00A30C88" w:rsidRPr="005B2F90" w:rsidRDefault="00A30C88" w:rsidP="00A30C88">
      <w:pPr>
        <w:pBdr>
          <w:top w:val="single" w:sz="4" w:space="1" w:color="auto"/>
          <w:left w:val="single" w:sz="4" w:space="4" w:color="auto"/>
          <w:bottom w:val="single" w:sz="4" w:space="1" w:color="auto"/>
          <w:right w:val="single" w:sz="4" w:space="4" w:color="auto"/>
        </w:pBdr>
        <w:jc w:val="both"/>
        <w:rPr>
          <w:rFonts w:ascii="Arial" w:hAnsi="Arial" w:cs="Arial"/>
          <w:b/>
        </w:rPr>
      </w:pPr>
      <w:r w:rsidRPr="005B2F90">
        <w:rPr>
          <w:rFonts w:ascii="Arial" w:hAnsi="Arial" w:cs="Arial"/>
          <w:b/>
        </w:rPr>
        <w:t>Los lugares comunes</w:t>
      </w:r>
    </w:p>
    <w:p w:rsidR="00A30C88" w:rsidRPr="005B2F90" w:rsidRDefault="00A30C88" w:rsidP="00A30C88">
      <w:pPr>
        <w:pBdr>
          <w:top w:val="single" w:sz="4" w:space="1" w:color="auto"/>
          <w:left w:val="single" w:sz="4" w:space="4" w:color="auto"/>
          <w:bottom w:val="single" w:sz="4" w:space="1" w:color="auto"/>
          <w:right w:val="single" w:sz="4" w:space="4" w:color="auto"/>
        </w:pBdr>
        <w:jc w:val="both"/>
        <w:rPr>
          <w:rFonts w:ascii="Arial" w:hAnsi="Arial" w:cs="Arial"/>
          <w:b/>
        </w:rPr>
      </w:pPr>
    </w:p>
    <w:p w:rsidR="00A30C88" w:rsidRPr="005B2F90" w:rsidRDefault="00A30C88" w:rsidP="00A30C88">
      <w:pPr>
        <w:pBdr>
          <w:top w:val="single" w:sz="4" w:space="1" w:color="auto"/>
          <w:left w:val="single" w:sz="4" w:space="4" w:color="auto"/>
          <w:bottom w:val="single" w:sz="4" w:space="1" w:color="auto"/>
          <w:right w:val="single" w:sz="4" w:space="4" w:color="auto"/>
        </w:pBdr>
        <w:jc w:val="both"/>
        <w:rPr>
          <w:rFonts w:ascii="Arial" w:hAnsi="Arial" w:cs="Arial"/>
        </w:rPr>
      </w:pPr>
      <w:r>
        <w:rPr>
          <w:rFonts w:ascii="Arial" w:hAnsi="Arial" w:cs="Arial"/>
        </w:rPr>
        <w:tab/>
      </w:r>
      <w:r w:rsidRPr="005B2F90">
        <w:rPr>
          <w:rFonts w:ascii="Arial" w:hAnsi="Arial" w:cs="Arial"/>
        </w:rPr>
        <w:t>Podemos definir la islamofobia, antes de preguntarnos por su fundamento, como un discurso que “habla mal de los otros”. El lenguaje, es verdad, no se limita a hablar de los otros y, desde luego, no se limita necesariamente a hablar mal de ellos. Pero cada vez que el lenguaje habla en general de los otros opera a partir de esquemas que es lícito describir parafraseando al fil</w:t>
      </w:r>
      <w:r>
        <w:rPr>
          <w:rFonts w:ascii="Arial" w:hAnsi="Arial" w:cs="Arial"/>
        </w:rPr>
        <w:t>ó</w:t>
      </w:r>
      <w:r w:rsidRPr="005B2F90">
        <w:rPr>
          <w:rFonts w:ascii="Arial" w:hAnsi="Arial" w:cs="Arial"/>
        </w:rPr>
        <w:t>sofo Inmanuel Kant: todo nuestro conocimiento comienza con la experiencia, pero no todo conocimiento procede de nuestra experiencia. No todo conocimiento procede de nuestra experiencia</w:t>
      </w:r>
      <w:r>
        <w:rPr>
          <w:rFonts w:ascii="Arial" w:hAnsi="Arial" w:cs="Arial"/>
        </w:rPr>
        <w:t xml:space="preserve"> </w:t>
      </w:r>
      <w:r w:rsidRPr="005B2F90">
        <w:rPr>
          <w:rFonts w:ascii="Arial" w:hAnsi="Arial" w:cs="Arial"/>
        </w:rPr>
        <w:t>porque procede de experiencias anteriores y ajenas; es decir, de esas experiencias comunes y estables que llamamos palabras. Se trata siempre de palabras que no hemos creado nosotros, y que nos llegan ya trabajadas –cargadas, si se quiere, de sentido- por la historia, las relaciones sociales y económicas y las prácticas políticas.</w:t>
      </w:r>
    </w:p>
    <w:p w:rsidR="00A30C88" w:rsidRPr="005B2F90" w:rsidRDefault="00A30C88" w:rsidP="00A30C88">
      <w:pPr>
        <w:pBdr>
          <w:top w:val="single" w:sz="4" w:space="1" w:color="auto"/>
          <w:left w:val="single" w:sz="4" w:space="4" w:color="auto"/>
          <w:bottom w:val="single" w:sz="4" w:space="1" w:color="auto"/>
          <w:right w:val="single" w:sz="4" w:space="4" w:color="auto"/>
        </w:pBdr>
        <w:jc w:val="both"/>
        <w:rPr>
          <w:rFonts w:ascii="Arial" w:hAnsi="Arial" w:cs="Arial"/>
          <w:b/>
        </w:rPr>
      </w:pPr>
    </w:p>
    <w:p w:rsidR="00A30C88" w:rsidRDefault="00A30C88" w:rsidP="00A30C88">
      <w:pPr>
        <w:pBdr>
          <w:top w:val="single" w:sz="4" w:space="1" w:color="auto"/>
          <w:left w:val="single" w:sz="4" w:space="4" w:color="auto"/>
          <w:bottom w:val="single" w:sz="4" w:space="1" w:color="auto"/>
          <w:right w:val="single" w:sz="4" w:space="4" w:color="auto"/>
        </w:pBdr>
        <w:jc w:val="both"/>
        <w:rPr>
          <w:rFonts w:ascii="Arial" w:hAnsi="Arial" w:cs="Arial"/>
        </w:rPr>
      </w:pPr>
      <w:r>
        <w:rPr>
          <w:rFonts w:ascii="Arial" w:hAnsi="Arial" w:cs="Arial"/>
        </w:rPr>
        <w:tab/>
      </w:r>
      <w:r w:rsidRPr="005B2F90">
        <w:rPr>
          <w:rFonts w:ascii="Arial" w:hAnsi="Arial" w:cs="Arial"/>
        </w:rPr>
        <w:t>Hablar en general es manejar tópicos y clichés: todas las palabras son tópicos (del griego “topos”, lugar) o, si se quiere, “lugares comunes”. No hay otra forma de entenderse que correr el riesgo de acabar en un lugar equivocado; porque el riesgo contrario de disolver los tópicos en una verdad pura, al margen de los manejos colectivos, es la falta de comunicación. Lo que llamamos desconfiada y despectivamente “tópico”, es solo la máxima cristalización del carácter social del lenguaje, de su carácter exterior, de su condición –digamos- de la ladrillo o de teja, materiales indispensables para la construcción. Si el lenguaje se puede manipular es precisamente porque transporta sentido con independencia de nuest</w:t>
      </w:r>
      <w:r>
        <w:rPr>
          <w:rFonts w:ascii="Arial" w:hAnsi="Arial" w:cs="Arial"/>
        </w:rPr>
        <w:t>r</w:t>
      </w:r>
      <w:r w:rsidRPr="005B2F90">
        <w:rPr>
          <w:rFonts w:ascii="Arial" w:hAnsi="Arial" w:cs="Arial"/>
        </w:rPr>
        <w:t>a voluntad, porque está siempre ya cargado de sentido, mucho antes de que nosotros lo usemos; porque nos limitamos a habitarlo y a manejarlo; porque somos nosotros los que est</w:t>
      </w:r>
      <w:r>
        <w:rPr>
          <w:rFonts w:ascii="Arial" w:hAnsi="Arial" w:cs="Arial"/>
        </w:rPr>
        <w:t>amos dentro de él y no al revés. (…)</w:t>
      </w:r>
    </w:p>
    <w:p w:rsidR="00A30C88" w:rsidRPr="005B2F90" w:rsidRDefault="00A30C88" w:rsidP="00A30C88">
      <w:pPr>
        <w:pBdr>
          <w:top w:val="single" w:sz="4" w:space="1" w:color="auto"/>
          <w:left w:val="single" w:sz="4" w:space="4" w:color="auto"/>
          <w:bottom w:val="single" w:sz="4" w:space="1" w:color="auto"/>
          <w:right w:val="single" w:sz="4" w:space="4" w:color="auto"/>
        </w:pBdr>
        <w:jc w:val="both"/>
        <w:rPr>
          <w:rFonts w:ascii="Arial" w:hAnsi="Arial" w:cs="Arial"/>
        </w:rPr>
      </w:pPr>
    </w:p>
    <w:p w:rsidR="00A30C88" w:rsidRDefault="00A30C88" w:rsidP="00A30C88">
      <w:pPr>
        <w:pBdr>
          <w:top w:val="single" w:sz="4" w:space="1" w:color="auto"/>
          <w:left w:val="single" w:sz="4" w:space="4" w:color="auto"/>
          <w:bottom w:val="single" w:sz="4" w:space="1" w:color="auto"/>
          <w:right w:val="single" w:sz="4" w:space="4" w:color="auto"/>
        </w:pBdr>
        <w:jc w:val="right"/>
        <w:rPr>
          <w:rFonts w:ascii="Arial" w:hAnsi="Arial" w:cs="Arial"/>
        </w:rPr>
      </w:pPr>
      <w:r w:rsidRPr="005B2F90">
        <w:rPr>
          <w:rFonts w:ascii="Arial" w:hAnsi="Arial" w:cs="Arial"/>
        </w:rPr>
        <w:t xml:space="preserve">“Islamofobia. Nosotros, los otros, el miedo”. </w:t>
      </w:r>
    </w:p>
    <w:p w:rsidR="00A30C88" w:rsidRDefault="00A30C88" w:rsidP="00A30C88">
      <w:pPr>
        <w:pBdr>
          <w:top w:val="single" w:sz="4" w:space="1" w:color="auto"/>
          <w:left w:val="single" w:sz="4" w:space="4" w:color="auto"/>
          <w:bottom w:val="single" w:sz="4" w:space="1" w:color="auto"/>
          <w:right w:val="single" w:sz="4" w:space="4" w:color="auto"/>
        </w:pBdr>
        <w:jc w:val="right"/>
        <w:rPr>
          <w:rFonts w:ascii="Arial" w:hAnsi="Arial" w:cs="Arial"/>
        </w:rPr>
      </w:pPr>
      <w:r w:rsidRPr="005B2F90">
        <w:rPr>
          <w:rFonts w:ascii="Arial" w:hAnsi="Arial" w:cs="Arial"/>
        </w:rPr>
        <w:t>Santiago Alba Rico. Editorial Icaria. Colección Más Madera. Mayo, 2015</w:t>
      </w:r>
    </w:p>
    <w:p w:rsidR="00A30C88" w:rsidRPr="00A30C88" w:rsidRDefault="00A30C88" w:rsidP="00A30C88">
      <w:pPr>
        <w:numPr>
          <w:ilvl w:val="0"/>
          <w:numId w:val="1"/>
        </w:numPr>
        <w:shd w:val="clear" w:color="auto" w:fill="FFFFFF"/>
        <w:spacing w:after="0" w:line="330" w:lineRule="atLeast"/>
        <w:jc w:val="both"/>
        <w:rPr>
          <w:rFonts w:ascii="Arial" w:hAnsi="Arial" w:cs="Arial"/>
          <w:sz w:val="16"/>
          <w:szCs w:val="16"/>
        </w:rPr>
      </w:pPr>
      <w:r w:rsidRPr="00A30C88">
        <w:rPr>
          <w:rFonts w:ascii="Arial" w:hAnsi="Arial" w:cs="Arial"/>
          <w:sz w:val="16"/>
          <w:szCs w:val="16"/>
        </w:rPr>
        <w:t>¿De qué trata el texto?</w:t>
      </w:r>
    </w:p>
    <w:p w:rsidR="00A30C88" w:rsidRPr="00A30C88" w:rsidRDefault="00A30C88" w:rsidP="00A30C88">
      <w:pPr>
        <w:numPr>
          <w:ilvl w:val="0"/>
          <w:numId w:val="1"/>
        </w:numPr>
        <w:shd w:val="clear" w:color="auto" w:fill="FFFFFF"/>
        <w:spacing w:after="0" w:line="330" w:lineRule="atLeast"/>
        <w:jc w:val="both"/>
        <w:rPr>
          <w:rFonts w:ascii="Arial" w:hAnsi="Arial" w:cs="Arial"/>
          <w:sz w:val="16"/>
          <w:szCs w:val="16"/>
        </w:rPr>
      </w:pPr>
      <w:r w:rsidRPr="00A30C88">
        <w:rPr>
          <w:rFonts w:ascii="Arial" w:hAnsi="Arial" w:cs="Arial"/>
          <w:sz w:val="16"/>
          <w:szCs w:val="16"/>
        </w:rPr>
        <w:t>¿Qué tipo de texto argumentativo es?</w:t>
      </w:r>
    </w:p>
    <w:p w:rsidR="00A30C88" w:rsidRPr="00A30C88" w:rsidRDefault="00A30C88" w:rsidP="00A30C88">
      <w:pPr>
        <w:numPr>
          <w:ilvl w:val="0"/>
          <w:numId w:val="1"/>
        </w:numPr>
        <w:shd w:val="clear" w:color="auto" w:fill="FFFFFF"/>
        <w:spacing w:after="0" w:line="330" w:lineRule="atLeast"/>
        <w:jc w:val="both"/>
        <w:rPr>
          <w:rFonts w:ascii="Arial" w:hAnsi="Arial" w:cs="Arial"/>
          <w:sz w:val="16"/>
          <w:szCs w:val="16"/>
        </w:rPr>
      </w:pPr>
      <w:r w:rsidRPr="00A30C88">
        <w:rPr>
          <w:rFonts w:ascii="Arial" w:hAnsi="Arial" w:cs="Arial"/>
          <w:sz w:val="16"/>
          <w:szCs w:val="16"/>
        </w:rPr>
        <w:t>¿Qué temática abarca? (cultural, científica, humanística, filosófica…)</w:t>
      </w:r>
    </w:p>
    <w:p w:rsidR="00A30C88" w:rsidRPr="00A30C88" w:rsidRDefault="00A30C88" w:rsidP="00A30C88">
      <w:pPr>
        <w:numPr>
          <w:ilvl w:val="0"/>
          <w:numId w:val="1"/>
        </w:numPr>
        <w:shd w:val="clear" w:color="auto" w:fill="FFFFFF"/>
        <w:spacing w:after="0" w:line="330" w:lineRule="atLeast"/>
        <w:jc w:val="both"/>
        <w:rPr>
          <w:rFonts w:ascii="Arial" w:hAnsi="Arial" w:cs="Arial"/>
          <w:sz w:val="16"/>
          <w:szCs w:val="16"/>
        </w:rPr>
      </w:pPr>
      <w:r w:rsidRPr="00A30C88">
        <w:rPr>
          <w:rFonts w:ascii="Arial" w:hAnsi="Arial" w:cs="Arial"/>
          <w:sz w:val="16"/>
          <w:szCs w:val="16"/>
        </w:rPr>
        <w:t>¿En qué persona gramatical está escrito?¿Por qué crees que el autor la utiliza?</w:t>
      </w:r>
    </w:p>
    <w:p w:rsidR="00A30C88" w:rsidRPr="00A30C88" w:rsidRDefault="00A30C88" w:rsidP="00A30C88">
      <w:pPr>
        <w:numPr>
          <w:ilvl w:val="0"/>
          <w:numId w:val="1"/>
        </w:numPr>
        <w:shd w:val="clear" w:color="auto" w:fill="FFFFFF"/>
        <w:spacing w:after="0" w:line="330" w:lineRule="atLeast"/>
        <w:jc w:val="both"/>
        <w:rPr>
          <w:rFonts w:ascii="Arial" w:hAnsi="Arial" w:cs="Arial"/>
          <w:sz w:val="16"/>
          <w:szCs w:val="16"/>
        </w:rPr>
      </w:pPr>
      <w:r w:rsidRPr="00A30C88">
        <w:rPr>
          <w:rFonts w:ascii="Arial" w:hAnsi="Arial" w:cs="Arial"/>
          <w:sz w:val="16"/>
          <w:szCs w:val="16"/>
        </w:rPr>
        <w:t>¿Es un texto subjetivo u objetivo? ¿En qué lo aprecias?</w:t>
      </w:r>
    </w:p>
    <w:p w:rsidR="00A30C88" w:rsidRPr="00A30C88" w:rsidRDefault="00A30C88" w:rsidP="00A30C88">
      <w:pPr>
        <w:numPr>
          <w:ilvl w:val="0"/>
          <w:numId w:val="1"/>
        </w:numPr>
        <w:shd w:val="clear" w:color="auto" w:fill="FFFFFF"/>
        <w:spacing w:after="0" w:line="330" w:lineRule="atLeast"/>
        <w:jc w:val="both"/>
        <w:rPr>
          <w:rFonts w:ascii="Arial" w:hAnsi="Arial" w:cs="Arial"/>
          <w:sz w:val="16"/>
          <w:szCs w:val="16"/>
        </w:rPr>
      </w:pPr>
      <w:r w:rsidRPr="00A30C88">
        <w:rPr>
          <w:rFonts w:ascii="Arial" w:hAnsi="Arial" w:cs="Arial"/>
          <w:sz w:val="16"/>
          <w:szCs w:val="16"/>
        </w:rPr>
        <w:t>Explica con tus palabras el significado de la frase “hablar en general es manejar tópicos y clichés”.</w:t>
      </w:r>
    </w:p>
    <w:p w:rsidR="00A30C88" w:rsidRPr="00436007" w:rsidRDefault="00A30C88" w:rsidP="00A30C88">
      <w:pPr>
        <w:shd w:val="clear" w:color="auto" w:fill="FFFFFF"/>
        <w:spacing w:line="330" w:lineRule="atLeast"/>
        <w:jc w:val="both"/>
        <w:rPr>
          <w:rFonts w:ascii="Arial" w:hAnsi="Arial" w:cs="Arial"/>
          <w:b/>
        </w:rPr>
      </w:pPr>
      <w:r w:rsidRPr="00436007">
        <w:rPr>
          <w:rFonts w:ascii="Arial" w:hAnsi="Arial" w:cs="Arial"/>
          <w:b/>
        </w:rPr>
        <w:lastRenderedPageBreak/>
        <w:t>ACTIVIDADES TEXTO ARGUMENTATIVO</w:t>
      </w:r>
    </w:p>
    <w:p w:rsidR="00A30C88" w:rsidRPr="00436007" w:rsidRDefault="00A30C88" w:rsidP="00A30C88">
      <w:pPr>
        <w:pStyle w:val="Prrafodelista"/>
        <w:shd w:val="clear" w:color="auto" w:fill="FFFFFF"/>
        <w:spacing w:line="330" w:lineRule="atLeast"/>
        <w:jc w:val="both"/>
        <w:rPr>
          <w:rFonts w:ascii="Arial" w:hAnsi="Arial" w:cs="Arial"/>
        </w:rPr>
      </w:pPr>
      <w:r>
        <w:rPr>
          <w:rFonts w:ascii="Arial" w:hAnsi="Arial" w:cs="Arial"/>
        </w:rPr>
        <w:t>1.2</w:t>
      </w:r>
      <w:r w:rsidRPr="00436007">
        <w:rPr>
          <w:rFonts w:ascii="Arial" w:hAnsi="Arial" w:cs="Arial"/>
        </w:rPr>
        <w:t>. Lee este texto, escrito por uno de los grandes pensadores del siglo XVIII, y contesta a las preguntas:</w:t>
      </w:r>
    </w:p>
    <w:p w:rsidR="00A30C88" w:rsidRDefault="00A30C88" w:rsidP="00A30C88">
      <w:pPr>
        <w:pBdr>
          <w:top w:val="single" w:sz="4" w:space="1" w:color="auto"/>
          <w:left w:val="single" w:sz="4" w:space="4" w:color="auto"/>
          <w:bottom w:val="single" w:sz="4" w:space="1" w:color="auto"/>
          <w:right w:val="single" w:sz="4" w:space="4" w:color="auto"/>
        </w:pBdr>
        <w:shd w:val="clear" w:color="auto" w:fill="FFFFFF"/>
        <w:spacing w:line="330" w:lineRule="atLeast"/>
        <w:jc w:val="both"/>
        <w:rPr>
          <w:rFonts w:ascii="Arial" w:hAnsi="Arial" w:cs="Arial"/>
          <w:sz w:val="18"/>
          <w:szCs w:val="18"/>
        </w:rPr>
      </w:pPr>
      <w:r>
        <w:rPr>
          <w:rFonts w:ascii="Arial" w:hAnsi="Arial" w:cs="Arial"/>
          <w:sz w:val="18"/>
          <w:szCs w:val="18"/>
        </w:rPr>
        <w:t>La lectura es el azote de la infancia y casi la única ocupación que saben darle (…) ¿Por qué prodigio este arte tan útil y tan agradable se ha convertido en un tormento para la infancia? Porque se la obliga a aplicarse a él a pesar suyo y se la somete a usos de los que nada comprende. Un niño no siente demasiada curiosidad por perfeccionar el instrumento con que se le atormenta; pero haced que ese instrumento sirva a sus placeres y muy pronto se aplicará a él a pesar del vuestro.</w:t>
      </w:r>
    </w:p>
    <w:p w:rsidR="00A30C88" w:rsidRDefault="00A30C88" w:rsidP="00A30C88">
      <w:pPr>
        <w:pBdr>
          <w:top w:val="single" w:sz="4" w:space="1" w:color="auto"/>
          <w:left w:val="single" w:sz="4" w:space="4" w:color="auto"/>
          <w:bottom w:val="single" w:sz="4" w:space="1" w:color="auto"/>
          <w:right w:val="single" w:sz="4" w:space="4" w:color="auto"/>
        </w:pBdr>
        <w:shd w:val="clear" w:color="auto" w:fill="FFFFFF"/>
        <w:spacing w:line="330" w:lineRule="atLeast"/>
        <w:jc w:val="both"/>
        <w:rPr>
          <w:rFonts w:ascii="Arial" w:hAnsi="Arial" w:cs="Arial"/>
          <w:sz w:val="18"/>
          <w:szCs w:val="18"/>
        </w:rPr>
      </w:pPr>
    </w:p>
    <w:p w:rsidR="00A30C88" w:rsidRDefault="00A30C88" w:rsidP="00A30C88">
      <w:pPr>
        <w:pBdr>
          <w:top w:val="single" w:sz="4" w:space="1" w:color="auto"/>
          <w:left w:val="single" w:sz="4" w:space="4" w:color="auto"/>
          <w:bottom w:val="single" w:sz="4" w:space="1" w:color="auto"/>
          <w:right w:val="single" w:sz="4" w:space="4" w:color="auto"/>
        </w:pBdr>
        <w:shd w:val="clear" w:color="auto" w:fill="FFFFFF"/>
        <w:spacing w:line="330" w:lineRule="atLeast"/>
        <w:jc w:val="both"/>
        <w:rPr>
          <w:rFonts w:ascii="Arial" w:hAnsi="Arial" w:cs="Arial"/>
          <w:sz w:val="18"/>
          <w:szCs w:val="18"/>
        </w:rPr>
      </w:pPr>
      <w:r>
        <w:rPr>
          <w:rFonts w:ascii="Arial" w:hAnsi="Arial" w:cs="Arial"/>
          <w:sz w:val="18"/>
          <w:szCs w:val="18"/>
        </w:rPr>
        <w:t>Han convertido en asunto fundamental la búsqueda de los mejores métodos para aprender a leer, se inventan escritorios, mapas, se hace de la habitación de un niño un taller de imprenta: Locke pretende que aprendan a leer con dados. ¿No es esa una invención feliz? ¡Qué lástima! Un medio más seguro que todos esos, y que siempre se olvida, es el deseo de aprender. Dad al niño ese deseo, luego olvidaos de vuestros escritorios y vuestros dados: cualquier método será bueno para él.</w:t>
      </w:r>
    </w:p>
    <w:p w:rsidR="00A30C88" w:rsidRDefault="00A30C88" w:rsidP="00A30C88">
      <w:pPr>
        <w:pBdr>
          <w:top w:val="single" w:sz="4" w:space="1" w:color="auto"/>
          <w:left w:val="single" w:sz="4" w:space="4" w:color="auto"/>
          <w:bottom w:val="single" w:sz="4" w:space="1" w:color="auto"/>
          <w:right w:val="single" w:sz="4" w:space="4" w:color="auto"/>
        </w:pBdr>
        <w:shd w:val="clear" w:color="auto" w:fill="FFFFFF"/>
        <w:spacing w:line="330" w:lineRule="atLeast"/>
        <w:jc w:val="both"/>
        <w:rPr>
          <w:rFonts w:ascii="Arial" w:hAnsi="Arial" w:cs="Arial"/>
          <w:sz w:val="18"/>
          <w:szCs w:val="18"/>
        </w:rPr>
      </w:pPr>
    </w:p>
    <w:p w:rsidR="00A30C88" w:rsidRDefault="00A30C88" w:rsidP="00A30C88">
      <w:pPr>
        <w:pBdr>
          <w:top w:val="single" w:sz="4" w:space="1" w:color="auto"/>
          <w:left w:val="single" w:sz="4" w:space="4" w:color="auto"/>
          <w:bottom w:val="single" w:sz="4" w:space="1" w:color="auto"/>
          <w:right w:val="single" w:sz="4" w:space="4" w:color="auto"/>
        </w:pBdr>
        <w:shd w:val="clear" w:color="auto" w:fill="FFFFFF"/>
        <w:spacing w:line="330" w:lineRule="atLeast"/>
        <w:jc w:val="both"/>
        <w:rPr>
          <w:rFonts w:ascii="Arial" w:hAnsi="Arial" w:cs="Arial"/>
          <w:sz w:val="18"/>
          <w:szCs w:val="18"/>
        </w:rPr>
      </w:pPr>
      <w:r>
        <w:rPr>
          <w:rFonts w:ascii="Arial" w:hAnsi="Arial" w:cs="Arial"/>
          <w:sz w:val="18"/>
          <w:szCs w:val="18"/>
        </w:rPr>
        <w:t>El interés presente: he ahí el gran móvil, el único que lleva con seguridad y lejos.</w:t>
      </w:r>
    </w:p>
    <w:p w:rsidR="00A30C88" w:rsidRDefault="00A30C88" w:rsidP="00A30C88">
      <w:pPr>
        <w:pBdr>
          <w:top w:val="single" w:sz="4" w:space="1" w:color="auto"/>
          <w:left w:val="single" w:sz="4" w:space="4" w:color="auto"/>
          <w:bottom w:val="single" w:sz="4" w:space="1" w:color="auto"/>
          <w:right w:val="single" w:sz="4" w:space="4" w:color="auto"/>
        </w:pBdr>
        <w:shd w:val="clear" w:color="auto" w:fill="FFFFFF"/>
        <w:spacing w:line="330" w:lineRule="atLeast"/>
        <w:jc w:val="both"/>
        <w:rPr>
          <w:rFonts w:ascii="Arial" w:hAnsi="Arial" w:cs="Arial"/>
          <w:sz w:val="18"/>
          <w:szCs w:val="18"/>
        </w:rPr>
      </w:pPr>
    </w:p>
    <w:p w:rsidR="00A30C88" w:rsidRDefault="00A30C88" w:rsidP="00A30C88">
      <w:pPr>
        <w:pBdr>
          <w:top w:val="single" w:sz="4" w:space="1" w:color="auto"/>
          <w:left w:val="single" w:sz="4" w:space="4" w:color="auto"/>
          <w:bottom w:val="single" w:sz="4" w:space="1" w:color="auto"/>
          <w:right w:val="single" w:sz="4" w:space="4" w:color="auto"/>
        </w:pBdr>
        <w:shd w:val="clear" w:color="auto" w:fill="FFFFFF"/>
        <w:spacing w:line="330" w:lineRule="atLeast"/>
        <w:jc w:val="right"/>
        <w:rPr>
          <w:rFonts w:ascii="Arial" w:hAnsi="Arial" w:cs="Arial"/>
          <w:sz w:val="18"/>
          <w:szCs w:val="18"/>
        </w:rPr>
      </w:pPr>
      <w:r>
        <w:rPr>
          <w:rFonts w:ascii="Arial" w:hAnsi="Arial" w:cs="Arial"/>
          <w:sz w:val="18"/>
          <w:szCs w:val="18"/>
        </w:rPr>
        <w:t xml:space="preserve">J.J. Rousseau, </w:t>
      </w:r>
      <w:r>
        <w:rPr>
          <w:rFonts w:ascii="Arial" w:hAnsi="Arial" w:cs="Arial"/>
          <w:i/>
          <w:sz w:val="18"/>
          <w:szCs w:val="18"/>
        </w:rPr>
        <w:t xml:space="preserve">Emilio o De la Educación. </w:t>
      </w:r>
      <w:r>
        <w:rPr>
          <w:rFonts w:ascii="Arial" w:hAnsi="Arial" w:cs="Arial"/>
          <w:sz w:val="18"/>
          <w:szCs w:val="18"/>
        </w:rPr>
        <w:t>Alizana Editorial</w:t>
      </w:r>
    </w:p>
    <w:p w:rsidR="00A30C88" w:rsidRPr="00A30C88" w:rsidRDefault="00A30C88" w:rsidP="00A30C88">
      <w:pPr>
        <w:numPr>
          <w:ilvl w:val="0"/>
          <w:numId w:val="3"/>
        </w:numPr>
        <w:shd w:val="clear" w:color="auto" w:fill="FFFFFF"/>
        <w:spacing w:after="0" w:line="240" w:lineRule="auto"/>
        <w:jc w:val="both"/>
        <w:rPr>
          <w:rFonts w:ascii="Arial" w:hAnsi="Arial" w:cs="Arial"/>
          <w:sz w:val="20"/>
          <w:szCs w:val="20"/>
        </w:rPr>
      </w:pPr>
      <w:r w:rsidRPr="00A30C88">
        <w:rPr>
          <w:rFonts w:ascii="Arial" w:hAnsi="Arial" w:cs="Arial"/>
          <w:sz w:val="20"/>
          <w:szCs w:val="20"/>
        </w:rPr>
        <w:t>¿Por qué este texto es una argumentación? ¿De qué intenta convencer al lector?</w:t>
      </w:r>
    </w:p>
    <w:p w:rsidR="00A30C88" w:rsidRPr="00A30C88" w:rsidRDefault="00A30C88" w:rsidP="00A30C88">
      <w:pPr>
        <w:numPr>
          <w:ilvl w:val="0"/>
          <w:numId w:val="3"/>
        </w:numPr>
        <w:shd w:val="clear" w:color="auto" w:fill="FFFFFF"/>
        <w:spacing w:after="0" w:line="240" w:lineRule="auto"/>
        <w:jc w:val="both"/>
        <w:rPr>
          <w:rFonts w:ascii="Arial" w:hAnsi="Arial" w:cs="Arial"/>
          <w:sz w:val="20"/>
          <w:szCs w:val="20"/>
        </w:rPr>
      </w:pPr>
      <w:r w:rsidRPr="00A30C88">
        <w:rPr>
          <w:rFonts w:ascii="Arial" w:hAnsi="Arial" w:cs="Arial"/>
          <w:sz w:val="20"/>
          <w:szCs w:val="20"/>
        </w:rPr>
        <w:t>Indica las distintas partes y resúmelas.</w:t>
      </w:r>
    </w:p>
    <w:p w:rsidR="00A30C88" w:rsidRDefault="00A30C88" w:rsidP="00A30C88">
      <w:pPr>
        <w:numPr>
          <w:ilvl w:val="0"/>
          <w:numId w:val="3"/>
        </w:numPr>
        <w:shd w:val="clear" w:color="auto" w:fill="FFFFFF"/>
        <w:spacing w:after="0" w:line="240" w:lineRule="auto"/>
        <w:jc w:val="both"/>
        <w:rPr>
          <w:rFonts w:ascii="Arial" w:hAnsi="Arial" w:cs="Arial"/>
          <w:sz w:val="20"/>
          <w:szCs w:val="20"/>
        </w:rPr>
      </w:pPr>
      <w:r w:rsidRPr="00A30C88">
        <w:rPr>
          <w:rFonts w:ascii="Arial" w:hAnsi="Arial" w:cs="Arial"/>
          <w:sz w:val="20"/>
          <w:szCs w:val="20"/>
        </w:rPr>
        <w:t>Indica el argumento de autoridad que se utiliza. ¿Quién es este personaje?</w:t>
      </w:r>
    </w:p>
    <w:p w:rsidR="00A30C88" w:rsidRPr="00A30C88" w:rsidRDefault="00A30C88" w:rsidP="00A30C88">
      <w:pPr>
        <w:shd w:val="clear" w:color="auto" w:fill="FFFFFF"/>
        <w:spacing w:after="0" w:line="240" w:lineRule="auto"/>
        <w:ind w:left="360"/>
        <w:jc w:val="both"/>
        <w:rPr>
          <w:rFonts w:ascii="Arial" w:hAnsi="Arial" w:cs="Arial"/>
          <w:sz w:val="20"/>
          <w:szCs w:val="20"/>
        </w:rPr>
      </w:pPr>
    </w:p>
    <w:p w:rsidR="00A30C88" w:rsidRPr="00A30C88" w:rsidRDefault="00A30C88" w:rsidP="00A30C88">
      <w:pPr>
        <w:shd w:val="clear" w:color="auto" w:fill="FFFFFF"/>
        <w:spacing w:line="240" w:lineRule="auto"/>
        <w:ind w:left="360" w:hanging="360"/>
        <w:jc w:val="both"/>
        <w:rPr>
          <w:rFonts w:ascii="Arial" w:hAnsi="Arial" w:cs="Arial"/>
          <w:sz w:val="20"/>
          <w:szCs w:val="20"/>
        </w:rPr>
      </w:pPr>
      <w:r w:rsidRPr="00A30C88">
        <w:rPr>
          <w:rFonts w:ascii="Arial" w:hAnsi="Arial" w:cs="Arial"/>
          <w:sz w:val="20"/>
          <w:szCs w:val="20"/>
        </w:rPr>
        <w:t>2. Escribe dos argumentos para cada una de estas tesis:</w:t>
      </w:r>
    </w:p>
    <w:p w:rsidR="00A30C88" w:rsidRPr="00A30C88" w:rsidRDefault="00A30C88" w:rsidP="00A30C88">
      <w:pPr>
        <w:numPr>
          <w:ilvl w:val="0"/>
          <w:numId w:val="4"/>
        </w:numPr>
        <w:shd w:val="clear" w:color="auto" w:fill="FFFFFF"/>
        <w:spacing w:after="0" w:line="240" w:lineRule="auto"/>
        <w:jc w:val="both"/>
        <w:rPr>
          <w:rFonts w:ascii="Arial" w:hAnsi="Arial" w:cs="Arial"/>
          <w:sz w:val="20"/>
          <w:szCs w:val="20"/>
        </w:rPr>
      </w:pPr>
      <w:r w:rsidRPr="00A30C88">
        <w:rPr>
          <w:rFonts w:ascii="Arial" w:hAnsi="Arial" w:cs="Arial"/>
          <w:sz w:val="20"/>
          <w:szCs w:val="20"/>
        </w:rPr>
        <w:t>La sociedad invierte cada vez menos en espectáculos culturales.</w:t>
      </w:r>
    </w:p>
    <w:p w:rsidR="00A30C88" w:rsidRPr="00A30C88" w:rsidRDefault="00A30C88" w:rsidP="00A30C88">
      <w:pPr>
        <w:shd w:val="clear" w:color="auto" w:fill="FFFFFF"/>
        <w:spacing w:line="240" w:lineRule="auto"/>
        <w:ind w:left="360"/>
        <w:jc w:val="both"/>
        <w:rPr>
          <w:rFonts w:ascii="Arial" w:hAnsi="Arial" w:cs="Arial"/>
          <w:sz w:val="20"/>
          <w:szCs w:val="20"/>
        </w:rPr>
      </w:pPr>
      <w:r w:rsidRPr="00A30C88">
        <w:rPr>
          <w:rFonts w:ascii="Arial" w:hAnsi="Arial" w:cs="Arial"/>
          <w:sz w:val="20"/>
          <w:szCs w:val="20"/>
        </w:rPr>
        <w:t>………………………………………………………………………………………………………………………………………………………………………………………………………………………………………………………………………</w:t>
      </w:r>
    </w:p>
    <w:p w:rsidR="00A30C88" w:rsidRPr="00A30C88" w:rsidRDefault="00A30C88" w:rsidP="00A30C88">
      <w:pPr>
        <w:numPr>
          <w:ilvl w:val="0"/>
          <w:numId w:val="4"/>
        </w:numPr>
        <w:shd w:val="clear" w:color="auto" w:fill="FFFFFF"/>
        <w:spacing w:after="0" w:line="240" w:lineRule="auto"/>
        <w:jc w:val="both"/>
        <w:rPr>
          <w:rFonts w:ascii="Arial" w:hAnsi="Arial" w:cs="Arial"/>
          <w:sz w:val="20"/>
          <w:szCs w:val="20"/>
        </w:rPr>
      </w:pPr>
      <w:r w:rsidRPr="00A30C88">
        <w:rPr>
          <w:rFonts w:ascii="Arial" w:hAnsi="Arial" w:cs="Arial"/>
          <w:sz w:val="20"/>
          <w:szCs w:val="20"/>
        </w:rPr>
        <w:t>El verano es la época del año en que se producen más desplazamientos por carretera.</w:t>
      </w:r>
    </w:p>
    <w:p w:rsidR="00A30C88" w:rsidRPr="00A30C88" w:rsidRDefault="00A30C88" w:rsidP="00A30C88">
      <w:pPr>
        <w:shd w:val="clear" w:color="auto" w:fill="FFFFFF"/>
        <w:spacing w:line="240" w:lineRule="auto"/>
        <w:ind w:left="360"/>
        <w:jc w:val="both"/>
        <w:rPr>
          <w:rFonts w:ascii="Arial" w:hAnsi="Arial" w:cs="Arial"/>
          <w:sz w:val="20"/>
          <w:szCs w:val="20"/>
        </w:rPr>
      </w:pPr>
      <w:r w:rsidRPr="00A30C88">
        <w:rPr>
          <w:rFonts w:ascii="Arial" w:hAnsi="Arial" w:cs="Arial"/>
          <w:sz w:val="20"/>
          <w:szCs w:val="20"/>
        </w:rPr>
        <w:t>………………………………………………………………………………………………………………………………………………………………………………………………………………………………………………………………………</w:t>
      </w:r>
    </w:p>
    <w:p w:rsidR="00A30C88" w:rsidRPr="00A30C88" w:rsidRDefault="00A30C88" w:rsidP="00A30C88">
      <w:pPr>
        <w:shd w:val="clear" w:color="auto" w:fill="FFFFFF"/>
        <w:spacing w:line="240" w:lineRule="auto"/>
        <w:jc w:val="both"/>
        <w:rPr>
          <w:rFonts w:ascii="Arial" w:hAnsi="Arial" w:cs="Arial"/>
          <w:sz w:val="20"/>
          <w:szCs w:val="20"/>
        </w:rPr>
      </w:pPr>
      <w:r w:rsidRPr="00A30C88">
        <w:rPr>
          <w:rFonts w:ascii="Arial" w:hAnsi="Arial" w:cs="Arial"/>
          <w:sz w:val="20"/>
          <w:szCs w:val="20"/>
        </w:rPr>
        <w:t>3. Señala a qué tipo de argumento corresponden los ejemplos siguientes:</w:t>
      </w:r>
    </w:p>
    <w:p w:rsidR="00A30C88" w:rsidRPr="00A30C88" w:rsidRDefault="00A30C88" w:rsidP="00A30C88">
      <w:pPr>
        <w:shd w:val="clear" w:color="auto" w:fill="FFFFFF"/>
        <w:spacing w:line="240" w:lineRule="auto"/>
        <w:jc w:val="both"/>
        <w:rPr>
          <w:rFonts w:ascii="Arial" w:hAnsi="Arial" w:cs="Arial"/>
          <w:sz w:val="20"/>
          <w:szCs w:val="20"/>
        </w:rPr>
      </w:pPr>
      <w:r w:rsidRPr="00A30C88">
        <w:rPr>
          <w:rFonts w:ascii="Arial" w:hAnsi="Arial" w:cs="Arial"/>
          <w:sz w:val="20"/>
          <w:szCs w:val="20"/>
        </w:rPr>
        <w:t>- Ven a Italia; irá toda la familia.</w:t>
      </w:r>
    </w:p>
    <w:p w:rsidR="00A30C88" w:rsidRPr="00A30C88" w:rsidRDefault="00A30C88" w:rsidP="00A30C88">
      <w:pPr>
        <w:shd w:val="clear" w:color="auto" w:fill="FFFFFF"/>
        <w:spacing w:line="240" w:lineRule="auto"/>
        <w:jc w:val="both"/>
        <w:rPr>
          <w:rFonts w:ascii="Arial" w:hAnsi="Arial" w:cs="Arial"/>
          <w:sz w:val="20"/>
          <w:szCs w:val="20"/>
        </w:rPr>
      </w:pPr>
      <w:r w:rsidRPr="00A30C88">
        <w:rPr>
          <w:rFonts w:ascii="Arial" w:hAnsi="Arial" w:cs="Arial"/>
          <w:sz w:val="20"/>
          <w:szCs w:val="20"/>
        </w:rPr>
        <w:t>- Me compré estas gafas porque sus cristales son muy buenos y no dañan la vista.</w:t>
      </w:r>
    </w:p>
    <w:p w:rsidR="00A30C88" w:rsidRPr="00A30C88" w:rsidRDefault="00A30C88" w:rsidP="00A30C88">
      <w:pPr>
        <w:shd w:val="clear" w:color="auto" w:fill="FFFFFF"/>
        <w:spacing w:line="240" w:lineRule="auto"/>
        <w:jc w:val="both"/>
        <w:rPr>
          <w:rFonts w:ascii="Arial" w:hAnsi="Arial" w:cs="Arial"/>
          <w:sz w:val="20"/>
          <w:szCs w:val="20"/>
        </w:rPr>
      </w:pPr>
      <w:r w:rsidRPr="00A30C88">
        <w:rPr>
          <w:rFonts w:ascii="Arial" w:hAnsi="Arial" w:cs="Arial"/>
          <w:sz w:val="20"/>
          <w:szCs w:val="20"/>
        </w:rPr>
        <w:t>- Ayuda a tu compañero y él podrá ayudarte en un futuro.</w:t>
      </w:r>
    </w:p>
    <w:p w:rsidR="00A30C88" w:rsidRPr="00A30C88" w:rsidRDefault="00A30C88" w:rsidP="00A30C88">
      <w:pPr>
        <w:shd w:val="clear" w:color="auto" w:fill="FFFFFF"/>
        <w:spacing w:line="240" w:lineRule="auto"/>
        <w:jc w:val="both"/>
        <w:rPr>
          <w:rFonts w:ascii="Arial" w:hAnsi="Arial" w:cs="Arial"/>
          <w:sz w:val="20"/>
          <w:szCs w:val="20"/>
        </w:rPr>
      </w:pPr>
      <w:r w:rsidRPr="00A30C88">
        <w:rPr>
          <w:rFonts w:ascii="Arial" w:hAnsi="Arial" w:cs="Arial"/>
          <w:sz w:val="20"/>
          <w:szCs w:val="20"/>
        </w:rPr>
        <w:t>- No bebas tantos refrescos, perjudicarán tu aparato digestivo.</w:t>
      </w:r>
    </w:p>
    <w:p w:rsidR="00A30C88" w:rsidRPr="00A30C88" w:rsidRDefault="00A30C88" w:rsidP="00A30C88">
      <w:pPr>
        <w:shd w:val="clear" w:color="auto" w:fill="FFFFFF"/>
        <w:spacing w:line="240" w:lineRule="auto"/>
        <w:jc w:val="both"/>
        <w:rPr>
          <w:rFonts w:ascii="Arial" w:hAnsi="Arial" w:cs="Arial"/>
          <w:sz w:val="20"/>
          <w:szCs w:val="20"/>
        </w:rPr>
      </w:pPr>
      <w:r w:rsidRPr="00A30C88">
        <w:rPr>
          <w:rFonts w:ascii="Arial" w:hAnsi="Arial" w:cs="Arial"/>
          <w:sz w:val="20"/>
          <w:szCs w:val="20"/>
        </w:rPr>
        <w:t>- Lo bueno del ordenador portátil es que te lo puedes llevar a cualquier sitio.</w:t>
      </w:r>
    </w:p>
    <w:p w:rsidR="00A30C88" w:rsidRDefault="00A30C88" w:rsidP="00A30C88">
      <w:pPr>
        <w:shd w:val="clear" w:color="auto" w:fill="FFFFFF"/>
        <w:spacing w:line="240" w:lineRule="auto"/>
        <w:jc w:val="both"/>
        <w:rPr>
          <w:rFonts w:ascii="Arial" w:hAnsi="Arial" w:cs="Arial"/>
          <w:sz w:val="20"/>
          <w:szCs w:val="20"/>
        </w:rPr>
      </w:pPr>
      <w:r w:rsidRPr="00A30C88">
        <w:rPr>
          <w:rFonts w:ascii="Arial" w:hAnsi="Arial" w:cs="Arial"/>
          <w:sz w:val="20"/>
          <w:szCs w:val="20"/>
        </w:rPr>
        <w:t>- Si no duermes lo suficiente, nunca lograrás mejorar en tus estudios.</w:t>
      </w:r>
    </w:p>
    <w:p w:rsidR="00A30C88" w:rsidRPr="00A30C88" w:rsidRDefault="00A30C88" w:rsidP="00A30C88">
      <w:pPr>
        <w:shd w:val="clear" w:color="auto" w:fill="FFFFFF"/>
        <w:spacing w:line="240" w:lineRule="auto"/>
        <w:jc w:val="both"/>
        <w:rPr>
          <w:rFonts w:ascii="Arial" w:hAnsi="Arial" w:cs="Arial"/>
          <w:sz w:val="20"/>
          <w:szCs w:val="20"/>
        </w:rPr>
      </w:pPr>
      <w:r>
        <w:rPr>
          <w:rFonts w:ascii="Arial" w:hAnsi="Arial" w:cs="Arial"/>
          <w:sz w:val="20"/>
          <w:szCs w:val="20"/>
        </w:rPr>
        <w:lastRenderedPageBreak/>
        <w:t>ACTIVIDAD 2: LECTURA TEXTOS EXPOSITIVOS Y PERIODÍSTICOS TEMAS 10 Y 11</w:t>
      </w:r>
    </w:p>
    <w:p w:rsidR="00A30C88" w:rsidRDefault="00A30C88" w:rsidP="00A30C88">
      <w:pPr>
        <w:shd w:val="clear" w:color="auto" w:fill="FFFFFF"/>
        <w:spacing w:line="330" w:lineRule="atLeast"/>
        <w:rPr>
          <w:rFonts w:ascii="Arial" w:hAnsi="Arial" w:cs="Arial"/>
        </w:rPr>
      </w:pPr>
      <w:r w:rsidRPr="00A30C88">
        <w:rPr>
          <w:rFonts w:ascii="Arial" w:hAnsi="Arial" w:cs="Arial"/>
        </w:rPr>
        <w:drawing>
          <wp:inline distT="0" distB="0" distL="0" distR="0">
            <wp:extent cx="5400040" cy="4050336"/>
            <wp:effectExtent l="19050" t="0" r="0" b="0"/>
            <wp:docPr id="2" name="Imagen 1" descr="C:\Users\Ana.ANA\Desktop\UD 11\ESQUEMA TEXTO PERIODÍSTICO.png"/>
            <wp:cNvGraphicFramePr/>
            <a:graphic xmlns:a="http://schemas.openxmlformats.org/drawingml/2006/main">
              <a:graphicData uri="http://schemas.openxmlformats.org/drawingml/2006/picture">
                <pic:pic xmlns:pic="http://schemas.openxmlformats.org/drawingml/2006/picture">
                  <pic:nvPicPr>
                    <pic:cNvPr id="70658" name="Picture 2" descr="C:\Users\Ana.ANA\Desktop\UD 11\ESQUEMA TEXTO PERIODÍSTICO.png"/>
                    <pic:cNvPicPr>
                      <a:picLocks noGrp="1" noChangeAspect="1" noChangeArrowheads="1"/>
                    </pic:cNvPicPr>
                  </pic:nvPicPr>
                  <pic:blipFill>
                    <a:blip r:embed="rId9"/>
                    <a:srcRect/>
                    <a:stretch>
                      <a:fillRect/>
                    </a:stretch>
                  </pic:blipFill>
                  <pic:spPr bwMode="auto">
                    <a:xfrm>
                      <a:off x="0" y="0"/>
                      <a:ext cx="5400040" cy="4050336"/>
                    </a:xfrm>
                    <a:prstGeom prst="rect">
                      <a:avLst/>
                    </a:prstGeom>
                    <a:noFill/>
                  </pic:spPr>
                </pic:pic>
              </a:graphicData>
            </a:graphic>
          </wp:inline>
        </w:drawing>
      </w:r>
    </w:p>
    <w:p w:rsidR="00A30C88" w:rsidRDefault="00A30C88" w:rsidP="00A30C88"/>
    <w:p w:rsidR="00A30C88" w:rsidRDefault="00A30C88" w:rsidP="00A30C88">
      <w:pPr>
        <w:tabs>
          <w:tab w:val="left" w:pos="3690"/>
        </w:tabs>
        <w:rPr>
          <w:rFonts w:ascii="Arial" w:hAnsi="Arial" w:cs="Arial"/>
          <w:sz w:val="24"/>
          <w:szCs w:val="24"/>
        </w:rPr>
      </w:pPr>
      <w:r w:rsidRPr="006B6FDE">
        <w:rPr>
          <w:rFonts w:ascii="Arial" w:hAnsi="Arial" w:cs="Arial"/>
          <w:sz w:val="24"/>
          <w:szCs w:val="24"/>
        </w:rPr>
        <w:object w:dxaOrig="7189" w:dyaOrig="5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302.25pt" o:ole="">
            <v:imagedata r:id="rId10" o:title=""/>
          </v:shape>
          <o:OLEObject Type="Embed" ProgID="PowerPoint.Show.12" ShapeID="_x0000_i1025" DrawAspect="Content" ObjectID="_1646471835" r:id="rId11"/>
        </w:object>
      </w:r>
    </w:p>
    <w:p w:rsidR="00A30C88" w:rsidRDefault="00A30C88" w:rsidP="00A30C88">
      <w:pPr>
        <w:tabs>
          <w:tab w:val="left" w:pos="3690"/>
        </w:tabs>
        <w:rPr>
          <w:rFonts w:ascii="Arial" w:hAnsi="Arial" w:cs="Arial"/>
          <w:sz w:val="24"/>
          <w:szCs w:val="24"/>
        </w:rPr>
      </w:pPr>
      <w:r w:rsidRPr="00A30C88">
        <w:rPr>
          <w:rFonts w:ascii="Arial" w:hAnsi="Arial" w:cs="Arial"/>
          <w:sz w:val="24"/>
          <w:szCs w:val="24"/>
          <w:highlight w:val="yellow"/>
        </w:rPr>
        <w:lastRenderedPageBreak/>
        <w:t>ACTIVIDAD 2 : 0,25 p</w:t>
      </w:r>
    </w:p>
    <w:p w:rsidR="00A30C88" w:rsidRDefault="00A30C88" w:rsidP="00A30C88">
      <w:pPr>
        <w:spacing w:after="0" w:line="240" w:lineRule="auto"/>
        <w:rPr>
          <w:rFonts w:ascii="Arial" w:hAnsi="Arial" w:cs="Arial"/>
          <w:b/>
          <w:sz w:val="24"/>
          <w:szCs w:val="24"/>
        </w:rPr>
      </w:pPr>
    </w:p>
    <w:p w:rsidR="00A30C88" w:rsidRDefault="00A30C88" w:rsidP="00A30C88">
      <w:pPr>
        <w:spacing w:after="0" w:line="240" w:lineRule="auto"/>
        <w:rPr>
          <w:rFonts w:ascii="Arial" w:hAnsi="Arial" w:cs="Arial"/>
          <w:sz w:val="24"/>
          <w:szCs w:val="24"/>
        </w:rPr>
      </w:pPr>
      <w:r>
        <w:rPr>
          <w:rFonts w:ascii="Arial" w:hAnsi="Arial" w:cs="Arial"/>
          <w:sz w:val="24"/>
          <w:szCs w:val="24"/>
        </w:rPr>
        <w:t>2</w:t>
      </w:r>
      <w:r w:rsidRPr="00DA34C2">
        <w:rPr>
          <w:rFonts w:ascii="Arial" w:hAnsi="Arial" w:cs="Arial"/>
          <w:b/>
          <w:sz w:val="24"/>
          <w:szCs w:val="24"/>
        </w:rPr>
        <w:t>-  Escribe</w:t>
      </w:r>
      <w:r>
        <w:rPr>
          <w:rFonts w:ascii="Arial" w:hAnsi="Arial" w:cs="Arial"/>
          <w:sz w:val="24"/>
          <w:szCs w:val="24"/>
        </w:rPr>
        <w:t xml:space="preserve"> una </w:t>
      </w:r>
      <w:r w:rsidRPr="00DA34C2">
        <w:rPr>
          <w:rFonts w:ascii="Arial" w:hAnsi="Arial" w:cs="Arial"/>
          <w:b/>
          <w:sz w:val="24"/>
          <w:szCs w:val="24"/>
        </w:rPr>
        <w:t>noticia</w:t>
      </w:r>
      <w:r>
        <w:rPr>
          <w:rFonts w:ascii="Arial" w:hAnsi="Arial" w:cs="Arial"/>
          <w:sz w:val="24"/>
          <w:szCs w:val="24"/>
        </w:rPr>
        <w:t xml:space="preserve"> de actualidad real sobre algún suceso importante a lo l largo del año en tu localidad o centro educativo. </w:t>
      </w:r>
    </w:p>
    <w:p w:rsidR="00A30C88" w:rsidRDefault="00A30C88" w:rsidP="00A30C88">
      <w:pPr>
        <w:spacing w:after="0" w:line="240" w:lineRule="auto"/>
        <w:rPr>
          <w:rFonts w:ascii="Arial" w:hAnsi="Arial" w:cs="Arial"/>
          <w:sz w:val="24"/>
          <w:szCs w:val="24"/>
        </w:rPr>
      </w:pPr>
    </w:p>
    <w:p w:rsidR="00A30C88" w:rsidRDefault="00A30C88" w:rsidP="00A30C88">
      <w:pPr>
        <w:spacing w:after="0" w:line="240" w:lineRule="auto"/>
        <w:rPr>
          <w:rFonts w:ascii="Arial" w:hAnsi="Arial" w:cs="Arial"/>
          <w:sz w:val="24"/>
          <w:szCs w:val="24"/>
        </w:rPr>
      </w:pPr>
      <w:r>
        <w:rPr>
          <w:noProof/>
          <w:lang w:eastAsia="es-ES"/>
        </w:rPr>
        <w:drawing>
          <wp:inline distT="0" distB="0" distL="0" distR="0">
            <wp:extent cx="880277" cy="336620"/>
            <wp:effectExtent l="19050" t="0" r="0" b="0"/>
            <wp:docPr id="17" name="Imagen 42" descr="https://encrypted-tbn0.gstatic.com/images?q=tbn:ANd9GcRql_ddoSljsaYTFdFXZSA-6UW7bKdom3REccZCZIZazp5rOE9Q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encrypted-tbn0.gstatic.com/images?q=tbn:ANd9GcRql_ddoSljsaYTFdFXZSA-6UW7bKdom3REccZCZIZazp5rOE9QMw"/>
                    <pic:cNvPicPr>
                      <a:picLocks noChangeAspect="1" noChangeArrowheads="1"/>
                    </pic:cNvPicPr>
                  </pic:nvPicPr>
                  <pic:blipFill>
                    <a:blip r:embed="rId12" cstate="print"/>
                    <a:srcRect/>
                    <a:stretch>
                      <a:fillRect/>
                    </a:stretch>
                  </pic:blipFill>
                  <pic:spPr bwMode="auto">
                    <a:xfrm>
                      <a:off x="0" y="0"/>
                      <a:ext cx="880277" cy="336620"/>
                    </a:xfrm>
                    <a:prstGeom prst="rect">
                      <a:avLst/>
                    </a:prstGeom>
                    <a:noFill/>
                    <a:ln w="9525">
                      <a:noFill/>
                      <a:miter lim="800000"/>
                      <a:headEnd/>
                      <a:tailEnd/>
                    </a:ln>
                  </pic:spPr>
                </pic:pic>
              </a:graphicData>
            </a:graphic>
          </wp:inline>
        </w:drawing>
      </w:r>
      <w:r>
        <w:rPr>
          <w:rFonts w:ascii="Arial" w:hAnsi="Arial" w:cs="Arial"/>
          <w:sz w:val="24"/>
          <w:szCs w:val="24"/>
        </w:rPr>
        <w:t>IDEAS:</w:t>
      </w:r>
    </w:p>
    <w:p w:rsidR="00A30C88" w:rsidRDefault="00A30C88" w:rsidP="00A30C88">
      <w:pPr>
        <w:spacing w:after="0" w:line="240" w:lineRule="auto"/>
        <w:rPr>
          <w:rFonts w:ascii="Arial" w:hAnsi="Arial" w:cs="Arial"/>
          <w:sz w:val="24"/>
          <w:szCs w:val="24"/>
        </w:rPr>
      </w:pPr>
    </w:p>
    <w:p w:rsidR="00A30C88" w:rsidRDefault="00A30C88" w:rsidP="00A30C88">
      <w:pPr>
        <w:pStyle w:val="Prrafodelista"/>
        <w:numPr>
          <w:ilvl w:val="0"/>
          <w:numId w:val="7"/>
        </w:numPr>
        <w:rPr>
          <w:rFonts w:ascii="Arial" w:hAnsi="Arial" w:cs="Arial"/>
        </w:rPr>
      </w:pPr>
      <w:r>
        <w:rPr>
          <w:rFonts w:ascii="Arial" w:hAnsi="Arial" w:cs="Arial"/>
        </w:rPr>
        <w:t>Torneos, campeonatos deportivos.</w:t>
      </w:r>
    </w:p>
    <w:p w:rsidR="00A30C88" w:rsidRDefault="00A30C88" w:rsidP="00A30C88">
      <w:pPr>
        <w:pStyle w:val="Prrafodelista"/>
        <w:numPr>
          <w:ilvl w:val="0"/>
          <w:numId w:val="7"/>
        </w:numPr>
        <w:rPr>
          <w:rFonts w:ascii="Arial" w:hAnsi="Arial" w:cs="Arial"/>
        </w:rPr>
      </w:pPr>
      <w:r>
        <w:rPr>
          <w:rFonts w:ascii="Arial" w:hAnsi="Arial" w:cs="Arial"/>
        </w:rPr>
        <w:t>Fiestas típicas o tradiciones de tu localidad.</w:t>
      </w:r>
    </w:p>
    <w:p w:rsidR="00A30C88" w:rsidRDefault="00A30C88" w:rsidP="00A30C88">
      <w:pPr>
        <w:pStyle w:val="Prrafodelista"/>
        <w:numPr>
          <w:ilvl w:val="0"/>
          <w:numId w:val="7"/>
        </w:numPr>
        <w:rPr>
          <w:rFonts w:ascii="Arial" w:hAnsi="Arial" w:cs="Arial"/>
        </w:rPr>
      </w:pPr>
      <w:r>
        <w:rPr>
          <w:rFonts w:ascii="Arial" w:hAnsi="Arial" w:cs="Arial"/>
        </w:rPr>
        <w:t>Personajes relevantes de la zona.</w:t>
      </w:r>
    </w:p>
    <w:p w:rsidR="00A30C88" w:rsidRDefault="00A30C88" w:rsidP="00A30C88">
      <w:pPr>
        <w:pStyle w:val="Prrafodelista"/>
        <w:numPr>
          <w:ilvl w:val="0"/>
          <w:numId w:val="7"/>
        </w:numPr>
        <w:rPr>
          <w:rFonts w:ascii="Arial" w:hAnsi="Arial" w:cs="Arial"/>
        </w:rPr>
      </w:pPr>
      <w:r>
        <w:rPr>
          <w:rFonts w:ascii="Arial" w:hAnsi="Arial" w:cs="Arial"/>
        </w:rPr>
        <w:t>Salidas extraescolares del centro.</w:t>
      </w:r>
    </w:p>
    <w:p w:rsidR="00A30C88" w:rsidRDefault="00A30C88" w:rsidP="00A30C88">
      <w:pPr>
        <w:pStyle w:val="Prrafodelista"/>
        <w:numPr>
          <w:ilvl w:val="0"/>
          <w:numId w:val="7"/>
        </w:numPr>
        <w:rPr>
          <w:rFonts w:ascii="Arial" w:hAnsi="Arial" w:cs="Arial"/>
        </w:rPr>
      </w:pPr>
      <w:r>
        <w:rPr>
          <w:rFonts w:ascii="Arial" w:hAnsi="Arial" w:cs="Arial"/>
        </w:rPr>
        <w:t>Visitas culturales en tu localidad.</w:t>
      </w:r>
    </w:p>
    <w:p w:rsidR="00A30C88" w:rsidRPr="00DA34C2" w:rsidRDefault="00A30C88" w:rsidP="00A30C88">
      <w:pPr>
        <w:pStyle w:val="Prrafodelista"/>
        <w:numPr>
          <w:ilvl w:val="0"/>
          <w:numId w:val="7"/>
        </w:numPr>
        <w:rPr>
          <w:rFonts w:ascii="Arial" w:hAnsi="Arial" w:cs="Arial"/>
        </w:rPr>
      </w:pPr>
      <w:r>
        <w:rPr>
          <w:rFonts w:ascii="Arial" w:hAnsi="Arial" w:cs="Arial"/>
        </w:rPr>
        <w:t>Importante patrimonio histórico.</w:t>
      </w:r>
    </w:p>
    <w:p w:rsidR="00A30C88" w:rsidRDefault="00A30C88" w:rsidP="00A30C88">
      <w:pPr>
        <w:spacing w:after="0" w:line="240" w:lineRule="auto"/>
        <w:rPr>
          <w:rFonts w:ascii="Arial" w:hAnsi="Arial" w:cs="Arial"/>
          <w:sz w:val="24"/>
          <w:szCs w:val="24"/>
        </w:rPr>
      </w:pPr>
    </w:p>
    <w:p w:rsidR="00A30C88" w:rsidRDefault="00A30C88" w:rsidP="00A30C88">
      <w:pPr>
        <w:spacing w:after="0" w:line="240" w:lineRule="auto"/>
        <w:rPr>
          <w:rFonts w:ascii="Arial" w:hAnsi="Arial" w:cs="Arial"/>
          <w:sz w:val="24"/>
          <w:szCs w:val="24"/>
        </w:rPr>
      </w:pPr>
    </w:p>
    <w:p w:rsidR="00A30C88" w:rsidRDefault="00A30C88" w:rsidP="00A30C88">
      <w:pPr>
        <w:spacing w:after="0" w:line="240" w:lineRule="auto"/>
        <w:rPr>
          <w:rFonts w:ascii="Arial" w:hAnsi="Arial" w:cs="Arial"/>
          <w:sz w:val="24"/>
          <w:szCs w:val="24"/>
        </w:rPr>
      </w:pPr>
      <w:r>
        <w:rPr>
          <w:noProof/>
          <w:lang w:eastAsia="es-ES"/>
        </w:rPr>
        <w:drawing>
          <wp:inline distT="0" distB="0" distL="0" distR="0">
            <wp:extent cx="2231406" cy="417006"/>
            <wp:effectExtent l="19050" t="0" r="0" b="0"/>
            <wp:docPr id="39" name="Imagen 39" descr="http://descargas.pntic.mec.es/cedec/lenguayliteratura/contenidos/u1/LyL3_U1_contenidos/icon_preknowled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descargas.pntic.mec.es/cedec/lenguayliteratura/contenidos/u1/LyL3_U1_contenidos/icon_preknowledge.gif"/>
                    <pic:cNvPicPr>
                      <a:picLocks noChangeAspect="1" noChangeArrowheads="1"/>
                    </pic:cNvPicPr>
                  </pic:nvPicPr>
                  <pic:blipFill>
                    <a:blip r:embed="rId13"/>
                    <a:srcRect/>
                    <a:stretch>
                      <a:fillRect/>
                    </a:stretch>
                  </pic:blipFill>
                  <pic:spPr bwMode="auto">
                    <a:xfrm>
                      <a:off x="0" y="0"/>
                      <a:ext cx="2230755" cy="416884"/>
                    </a:xfrm>
                    <a:prstGeom prst="rect">
                      <a:avLst/>
                    </a:prstGeom>
                    <a:noFill/>
                    <a:ln w="9525">
                      <a:noFill/>
                      <a:miter lim="800000"/>
                      <a:headEnd/>
                      <a:tailEnd/>
                    </a:ln>
                  </pic:spPr>
                </pic:pic>
              </a:graphicData>
            </a:graphic>
          </wp:inline>
        </w:drawing>
      </w:r>
    </w:p>
    <w:p w:rsidR="00A30C88" w:rsidRDefault="00A30C88" w:rsidP="00A30C88">
      <w:pPr>
        <w:spacing w:after="0" w:line="240" w:lineRule="auto"/>
        <w:rPr>
          <w:rFonts w:ascii="Arial" w:hAnsi="Arial" w:cs="Arial"/>
          <w:sz w:val="24"/>
          <w:szCs w:val="24"/>
        </w:rPr>
      </w:pPr>
    </w:p>
    <w:p w:rsidR="00A30C88" w:rsidRPr="004D75FE" w:rsidRDefault="00A30C88" w:rsidP="00A30C88">
      <w:pPr>
        <w:pStyle w:val="Prrafodelista"/>
        <w:numPr>
          <w:ilvl w:val="0"/>
          <w:numId w:val="6"/>
        </w:numPr>
        <w:rPr>
          <w:rFonts w:ascii="Arial" w:hAnsi="Arial" w:cs="Arial"/>
        </w:rPr>
      </w:pPr>
      <w:r w:rsidRPr="004D75FE">
        <w:rPr>
          <w:rFonts w:ascii="Arial" w:hAnsi="Arial" w:cs="Arial"/>
        </w:rPr>
        <w:t>D</w:t>
      </w:r>
      <w:r>
        <w:rPr>
          <w:rFonts w:ascii="Arial" w:hAnsi="Arial" w:cs="Arial"/>
        </w:rPr>
        <w:t>ebes ser objetivo</w:t>
      </w:r>
    </w:p>
    <w:p w:rsidR="00A30C88" w:rsidRDefault="00A30C88" w:rsidP="00A30C88">
      <w:pPr>
        <w:pStyle w:val="Prrafodelista"/>
        <w:numPr>
          <w:ilvl w:val="0"/>
          <w:numId w:val="6"/>
        </w:numPr>
        <w:rPr>
          <w:rFonts w:ascii="Arial" w:hAnsi="Arial" w:cs="Arial"/>
        </w:rPr>
      </w:pPr>
      <w:r>
        <w:rPr>
          <w:rFonts w:ascii="Arial" w:hAnsi="Arial" w:cs="Arial"/>
        </w:rPr>
        <w:t>Hablar en 3ª persona</w:t>
      </w:r>
    </w:p>
    <w:p w:rsidR="00A30C88" w:rsidRDefault="00A30C88" w:rsidP="00A30C88">
      <w:pPr>
        <w:pStyle w:val="Prrafodelista"/>
        <w:numPr>
          <w:ilvl w:val="0"/>
          <w:numId w:val="6"/>
        </w:numPr>
        <w:rPr>
          <w:rFonts w:ascii="Arial" w:hAnsi="Arial" w:cs="Arial"/>
        </w:rPr>
      </w:pPr>
      <w:r>
        <w:rPr>
          <w:rFonts w:ascii="Arial" w:hAnsi="Arial" w:cs="Arial"/>
        </w:rPr>
        <w:t>T</w:t>
      </w:r>
      <w:r w:rsidRPr="004D75FE">
        <w:rPr>
          <w:rFonts w:ascii="Arial" w:hAnsi="Arial" w:cs="Arial"/>
        </w:rPr>
        <w:t>iempo presente</w:t>
      </w:r>
      <w:r>
        <w:rPr>
          <w:rFonts w:ascii="Arial" w:hAnsi="Arial" w:cs="Arial"/>
        </w:rPr>
        <w:t xml:space="preserve"> o pretérito imperfecto.</w:t>
      </w:r>
    </w:p>
    <w:p w:rsidR="00A30C88" w:rsidRDefault="00A30C88" w:rsidP="00A30C88">
      <w:pPr>
        <w:pStyle w:val="Prrafodelista"/>
        <w:numPr>
          <w:ilvl w:val="0"/>
          <w:numId w:val="6"/>
        </w:numPr>
        <w:rPr>
          <w:rFonts w:ascii="Arial" w:hAnsi="Arial" w:cs="Arial"/>
        </w:rPr>
      </w:pPr>
      <w:r>
        <w:rPr>
          <w:rFonts w:ascii="Arial" w:hAnsi="Arial" w:cs="Arial"/>
        </w:rPr>
        <w:t>D</w:t>
      </w:r>
      <w:r w:rsidRPr="004D75FE">
        <w:rPr>
          <w:rFonts w:ascii="Arial" w:hAnsi="Arial" w:cs="Arial"/>
        </w:rPr>
        <w:t xml:space="preserve">ebe responder a las seis preguntas del periodismo </w:t>
      </w:r>
    </w:p>
    <w:p w:rsidR="00A30C88" w:rsidRDefault="00A30C88" w:rsidP="00A30C88">
      <w:pPr>
        <w:pStyle w:val="Prrafodelista"/>
        <w:numPr>
          <w:ilvl w:val="0"/>
          <w:numId w:val="6"/>
        </w:numPr>
        <w:rPr>
          <w:rFonts w:ascii="Arial" w:hAnsi="Arial" w:cs="Arial"/>
        </w:rPr>
      </w:pPr>
      <w:r>
        <w:rPr>
          <w:rFonts w:ascii="Arial" w:hAnsi="Arial" w:cs="Arial"/>
        </w:rPr>
        <w:t>T</w:t>
      </w:r>
      <w:r w:rsidRPr="004D75FE">
        <w:rPr>
          <w:rFonts w:ascii="Arial" w:hAnsi="Arial" w:cs="Arial"/>
        </w:rPr>
        <w:t>iene que poseer una estructura que contenga titular, entradilla, cuerpo.</w:t>
      </w:r>
    </w:p>
    <w:p w:rsidR="00A30C88" w:rsidRPr="004D75FE" w:rsidRDefault="00A30C88" w:rsidP="00A30C88">
      <w:pPr>
        <w:pStyle w:val="Prrafodelista"/>
        <w:numPr>
          <w:ilvl w:val="0"/>
          <w:numId w:val="6"/>
        </w:numPr>
        <w:rPr>
          <w:rFonts w:ascii="Arial" w:hAnsi="Arial" w:cs="Arial"/>
        </w:rPr>
      </w:pPr>
      <w:r>
        <w:rPr>
          <w:rFonts w:ascii="Arial" w:hAnsi="Arial" w:cs="Arial"/>
        </w:rPr>
        <w:t>Incluye alguna imagen relacionada.</w:t>
      </w:r>
    </w:p>
    <w:p w:rsidR="00A30C88" w:rsidRDefault="00A30C88" w:rsidP="00A30C88">
      <w:pPr>
        <w:spacing w:after="0" w:line="240" w:lineRule="auto"/>
        <w:rPr>
          <w:rFonts w:ascii="Arial" w:hAnsi="Arial" w:cs="Arial"/>
          <w:sz w:val="24"/>
          <w:szCs w:val="24"/>
        </w:rPr>
      </w:pPr>
    </w:p>
    <w:p w:rsidR="00A30C88" w:rsidRDefault="00A30C88" w:rsidP="00A30C88">
      <w:pPr>
        <w:spacing w:after="0" w:line="240" w:lineRule="auto"/>
        <w:rPr>
          <w:rFonts w:ascii="Arial" w:hAnsi="Arial" w:cs="Arial"/>
          <w:sz w:val="24"/>
          <w:szCs w:val="24"/>
        </w:rPr>
      </w:pPr>
      <w:r>
        <w:rPr>
          <w:noProof/>
          <w:lang w:eastAsia="es-ES"/>
        </w:rPr>
        <w:drawing>
          <wp:inline distT="0" distB="0" distL="0" distR="0">
            <wp:extent cx="2686608" cy="2049070"/>
            <wp:effectExtent l="19050" t="0" r="0" b="0"/>
            <wp:docPr id="36" name="Imagen 36" descr="http://redmag.s3.amazonaws.com/uploads%2Fpiramide_invert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redmag.s3.amazonaws.com/uploads%2Fpiramide_invertida.jpg"/>
                    <pic:cNvPicPr>
                      <a:picLocks noChangeAspect="1" noChangeArrowheads="1"/>
                    </pic:cNvPicPr>
                  </pic:nvPicPr>
                  <pic:blipFill>
                    <a:blip r:embed="rId14"/>
                    <a:srcRect/>
                    <a:stretch>
                      <a:fillRect/>
                    </a:stretch>
                  </pic:blipFill>
                  <pic:spPr bwMode="auto">
                    <a:xfrm>
                      <a:off x="0" y="0"/>
                      <a:ext cx="2689243" cy="2051080"/>
                    </a:xfrm>
                    <a:prstGeom prst="rect">
                      <a:avLst/>
                    </a:prstGeom>
                    <a:noFill/>
                    <a:ln w="9525">
                      <a:noFill/>
                      <a:miter lim="800000"/>
                      <a:headEnd/>
                      <a:tailEnd/>
                    </a:ln>
                  </pic:spPr>
                </pic:pic>
              </a:graphicData>
            </a:graphic>
          </wp:inline>
        </w:drawing>
      </w:r>
    </w:p>
    <w:p w:rsidR="009E1389" w:rsidRDefault="009E1389" w:rsidP="00A30C88">
      <w:pPr>
        <w:spacing w:after="0" w:line="240" w:lineRule="auto"/>
        <w:rPr>
          <w:rFonts w:ascii="Arial" w:hAnsi="Arial" w:cs="Arial"/>
          <w:sz w:val="24"/>
          <w:szCs w:val="24"/>
        </w:rPr>
      </w:pPr>
    </w:p>
    <w:p w:rsidR="009E1389" w:rsidRDefault="009E1389" w:rsidP="00A30C88">
      <w:pPr>
        <w:spacing w:after="0" w:line="240" w:lineRule="auto"/>
        <w:rPr>
          <w:rFonts w:ascii="Arial" w:hAnsi="Arial" w:cs="Arial"/>
          <w:sz w:val="24"/>
          <w:szCs w:val="24"/>
        </w:rPr>
      </w:pPr>
    </w:p>
    <w:p w:rsidR="009E1389" w:rsidRDefault="009E1389" w:rsidP="00A30C88">
      <w:pPr>
        <w:spacing w:after="0" w:line="240" w:lineRule="auto"/>
        <w:rPr>
          <w:rFonts w:ascii="Arial" w:hAnsi="Arial" w:cs="Arial"/>
          <w:sz w:val="24"/>
          <w:szCs w:val="24"/>
        </w:rPr>
      </w:pPr>
    </w:p>
    <w:p w:rsidR="009E1389" w:rsidRDefault="009E1389" w:rsidP="00A30C88">
      <w:pPr>
        <w:spacing w:after="0" w:line="240" w:lineRule="auto"/>
        <w:rPr>
          <w:rFonts w:ascii="Arial" w:hAnsi="Arial" w:cs="Arial"/>
          <w:sz w:val="24"/>
          <w:szCs w:val="24"/>
        </w:rPr>
      </w:pPr>
    </w:p>
    <w:p w:rsidR="009E1389" w:rsidRDefault="009E1389" w:rsidP="00A30C88">
      <w:pPr>
        <w:spacing w:after="0" w:line="240" w:lineRule="auto"/>
        <w:rPr>
          <w:rFonts w:ascii="Arial" w:hAnsi="Arial" w:cs="Arial"/>
          <w:sz w:val="24"/>
          <w:szCs w:val="24"/>
        </w:rPr>
      </w:pPr>
    </w:p>
    <w:p w:rsidR="009E1389" w:rsidRDefault="009E1389" w:rsidP="00A30C88">
      <w:pPr>
        <w:spacing w:after="0" w:line="240" w:lineRule="auto"/>
        <w:rPr>
          <w:rFonts w:ascii="Arial" w:hAnsi="Arial" w:cs="Arial"/>
          <w:sz w:val="24"/>
          <w:szCs w:val="24"/>
        </w:rPr>
      </w:pPr>
    </w:p>
    <w:p w:rsidR="009E1389" w:rsidRDefault="009E1389" w:rsidP="00A30C88">
      <w:pPr>
        <w:spacing w:after="0" w:line="240" w:lineRule="auto"/>
        <w:rPr>
          <w:rFonts w:ascii="Arial" w:hAnsi="Arial" w:cs="Arial"/>
          <w:sz w:val="24"/>
          <w:szCs w:val="24"/>
        </w:rPr>
      </w:pPr>
    </w:p>
    <w:p w:rsidR="009E1389" w:rsidRDefault="009E1389" w:rsidP="00A30C88">
      <w:pPr>
        <w:spacing w:after="0" w:line="240" w:lineRule="auto"/>
        <w:rPr>
          <w:rFonts w:ascii="Arial" w:hAnsi="Arial" w:cs="Arial"/>
          <w:sz w:val="24"/>
          <w:szCs w:val="24"/>
        </w:rPr>
      </w:pPr>
    </w:p>
    <w:p w:rsidR="009E1389" w:rsidRDefault="009E1389" w:rsidP="00A30C88">
      <w:pPr>
        <w:spacing w:after="0" w:line="240" w:lineRule="auto"/>
        <w:rPr>
          <w:rFonts w:ascii="Arial" w:hAnsi="Arial" w:cs="Arial"/>
          <w:sz w:val="24"/>
          <w:szCs w:val="24"/>
        </w:rPr>
      </w:pPr>
    </w:p>
    <w:p w:rsidR="009E1389" w:rsidRDefault="009E1389" w:rsidP="00A30C88">
      <w:pPr>
        <w:spacing w:after="0" w:line="240" w:lineRule="auto"/>
        <w:rPr>
          <w:rFonts w:ascii="Arial" w:hAnsi="Arial" w:cs="Arial"/>
          <w:sz w:val="24"/>
          <w:szCs w:val="24"/>
        </w:rPr>
      </w:pPr>
    </w:p>
    <w:p w:rsidR="009E1389" w:rsidRDefault="009E1389" w:rsidP="00A30C88">
      <w:pPr>
        <w:spacing w:after="0" w:line="240" w:lineRule="auto"/>
        <w:rPr>
          <w:rFonts w:ascii="Arial" w:hAnsi="Arial" w:cs="Arial"/>
          <w:sz w:val="24"/>
          <w:szCs w:val="24"/>
        </w:rPr>
      </w:pPr>
    </w:p>
    <w:p w:rsidR="009E1389" w:rsidRDefault="009E1389" w:rsidP="00A30C88">
      <w:pPr>
        <w:spacing w:after="0" w:line="240" w:lineRule="auto"/>
        <w:rPr>
          <w:rFonts w:ascii="Arial" w:hAnsi="Arial" w:cs="Arial"/>
          <w:sz w:val="24"/>
          <w:szCs w:val="24"/>
        </w:rPr>
      </w:pPr>
      <w:r w:rsidRPr="009E1389">
        <w:rPr>
          <w:rFonts w:ascii="Arial" w:hAnsi="Arial" w:cs="Arial"/>
          <w:sz w:val="24"/>
          <w:szCs w:val="24"/>
          <w:highlight w:val="yellow"/>
        </w:rPr>
        <w:lastRenderedPageBreak/>
        <w:t>ACTIVIDAD 3 : 0,25p</w:t>
      </w:r>
    </w:p>
    <w:p w:rsidR="009E1389" w:rsidRDefault="009E1389" w:rsidP="00A30C88">
      <w:pPr>
        <w:spacing w:after="0" w:line="240" w:lineRule="auto"/>
        <w:rPr>
          <w:rFonts w:ascii="Arial" w:hAnsi="Arial" w:cs="Arial"/>
          <w:sz w:val="24"/>
          <w:szCs w:val="24"/>
        </w:rPr>
      </w:pPr>
    </w:p>
    <w:p w:rsidR="009E1389" w:rsidRDefault="009E1389" w:rsidP="009E1389">
      <w:pPr>
        <w:rPr>
          <w:rFonts w:ascii="Arial" w:hAnsi="Arial" w:cs="Arial"/>
          <w:b/>
          <w:color w:val="333333"/>
          <w:sz w:val="20"/>
          <w:szCs w:val="20"/>
        </w:rPr>
      </w:pPr>
      <w:r w:rsidRPr="0030197F">
        <w:rPr>
          <w:rFonts w:ascii="Arial" w:hAnsi="Arial" w:cs="Arial"/>
          <w:b/>
          <w:color w:val="333333"/>
          <w:sz w:val="20"/>
          <w:szCs w:val="20"/>
        </w:rPr>
        <w:t>Día de la Mujer, el mejor homenaje</w:t>
      </w:r>
    </w:p>
    <w:p w:rsidR="009E1389" w:rsidRPr="0030197F" w:rsidRDefault="009E1389" w:rsidP="009E1389">
      <w:pPr>
        <w:rPr>
          <w:b/>
        </w:rPr>
      </w:pPr>
      <w:r w:rsidRPr="00D660EA">
        <w:rPr>
          <w:rFonts w:ascii="Arial" w:hAnsi="Arial" w:cs="Arial"/>
          <w:b/>
          <w:noProof/>
          <w:color w:val="333333"/>
          <w:sz w:val="20"/>
          <w:szCs w:val="20"/>
        </w:rPr>
        <w:drawing>
          <wp:inline distT="0" distB="0" distL="0" distR="0">
            <wp:extent cx="3771900" cy="1838325"/>
            <wp:effectExtent l="19050" t="0" r="0" b="0"/>
            <wp:docPr id="32" name="irc_mi" descr="https://laclasedeptdemontse.files.wordpress.com/2012/03/mafalda_diadelamujer.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laclasedeptdemontse.files.wordpress.com/2012/03/mafalda_diadelamujer.jpg">
                      <a:hlinkClick r:id="rId15"/>
                    </pic:cNvPr>
                    <pic:cNvPicPr>
                      <a:picLocks noChangeAspect="1" noChangeArrowheads="1"/>
                    </pic:cNvPicPr>
                  </pic:nvPicPr>
                  <pic:blipFill>
                    <a:blip r:embed="rId16"/>
                    <a:srcRect/>
                    <a:stretch>
                      <a:fillRect/>
                    </a:stretch>
                  </pic:blipFill>
                  <pic:spPr bwMode="auto">
                    <a:xfrm>
                      <a:off x="0" y="0"/>
                      <a:ext cx="3771900" cy="1838325"/>
                    </a:xfrm>
                    <a:prstGeom prst="rect">
                      <a:avLst/>
                    </a:prstGeom>
                    <a:noFill/>
                    <a:ln w="9525">
                      <a:noFill/>
                      <a:miter lim="800000"/>
                      <a:headEnd/>
                      <a:tailEnd/>
                    </a:ln>
                  </pic:spPr>
                </pic:pic>
              </a:graphicData>
            </a:graphic>
          </wp:inline>
        </w:drawing>
      </w:r>
    </w:p>
    <w:p w:rsidR="009E1389" w:rsidRPr="009801F4" w:rsidRDefault="009E1389" w:rsidP="009E1389">
      <w:pPr>
        <w:pStyle w:val="NormalWeb"/>
        <w:shd w:val="clear" w:color="auto" w:fill="FFFFFF"/>
        <w:outlineLvl w:val="3"/>
        <w:rPr>
          <w:rFonts w:ascii="Arial" w:hAnsi="Arial" w:cs="Arial"/>
          <w:b/>
          <w:bCs/>
          <w:color w:val="333333"/>
          <w:sz w:val="20"/>
          <w:szCs w:val="20"/>
        </w:rPr>
      </w:pPr>
      <w:r w:rsidRPr="009801F4">
        <w:rPr>
          <w:rFonts w:ascii="Arial" w:hAnsi="Arial" w:cs="Arial"/>
          <w:b/>
          <w:bCs/>
          <w:color w:val="333333"/>
          <w:sz w:val="20"/>
          <w:szCs w:val="20"/>
        </w:rPr>
        <w:t xml:space="preserve">Ejemplo de lucha y solidaridad. </w:t>
      </w:r>
      <w:r w:rsidRPr="009801F4">
        <w:rPr>
          <w:rStyle w:val="Textoennegrita"/>
          <w:rFonts w:ascii="Arial" w:hAnsi="Arial" w:cs="Arial"/>
          <w:color w:val="333333"/>
          <w:sz w:val="20"/>
          <w:szCs w:val="20"/>
        </w:rPr>
        <w:t xml:space="preserve">Blanca </w:t>
      </w:r>
      <w:r w:rsidRPr="009801F4">
        <w:rPr>
          <w:rFonts w:ascii="Arial" w:hAnsi="Arial" w:cs="Arial"/>
          <w:b/>
          <w:bCs/>
          <w:color w:val="333333"/>
          <w:sz w:val="20"/>
          <w:szCs w:val="20"/>
        </w:rPr>
        <w:t xml:space="preserve">alimenta a 150 chicos en un comedor de Florencio Varela y </w:t>
      </w:r>
      <w:r w:rsidRPr="009801F4">
        <w:rPr>
          <w:rStyle w:val="Textoennegrita"/>
          <w:rFonts w:ascii="Arial" w:hAnsi="Arial" w:cs="Arial"/>
          <w:color w:val="333333"/>
          <w:sz w:val="20"/>
          <w:szCs w:val="20"/>
        </w:rPr>
        <w:t>Diario Crónica</w:t>
      </w:r>
      <w:r w:rsidRPr="009801F4">
        <w:rPr>
          <w:rFonts w:ascii="Arial" w:hAnsi="Arial" w:cs="Arial"/>
          <w:b/>
          <w:bCs/>
          <w:color w:val="333333"/>
          <w:sz w:val="20"/>
          <w:szCs w:val="20"/>
        </w:rPr>
        <w:t xml:space="preserve"> habló con ella. "</w:t>
      </w:r>
      <w:r w:rsidRPr="009801F4">
        <w:rPr>
          <w:rStyle w:val="nfasis"/>
          <w:rFonts w:ascii="Arial" w:hAnsi="Arial" w:cs="Arial"/>
          <w:b/>
          <w:bCs/>
          <w:color w:val="333333"/>
          <w:sz w:val="20"/>
          <w:szCs w:val="20"/>
        </w:rPr>
        <w:t>Me gusta cocinar para los pibes y lo hago de corazón</w:t>
      </w:r>
      <w:r w:rsidRPr="009801F4">
        <w:rPr>
          <w:rFonts w:ascii="Arial" w:hAnsi="Arial" w:cs="Arial"/>
          <w:b/>
          <w:bCs/>
          <w:color w:val="333333"/>
          <w:sz w:val="20"/>
          <w:szCs w:val="20"/>
        </w:rPr>
        <w:t>", dice. </w:t>
      </w:r>
      <w:r w:rsidRPr="009801F4">
        <w:rPr>
          <w:rStyle w:val="Textoennegrita"/>
          <w:rFonts w:ascii="Arial" w:hAnsi="Arial" w:cs="Arial"/>
          <w:color w:val="333333"/>
          <w:sz w:val="20"/>
          <w:szCs w:val="20"/>
        </w:rPr>
        <w:t>El origen de la celebración.</w:t>
      </w:r>
    </w:p>
    <w:p w:rsidR="009E1389" w:rsidRPr="00D660EA" w:rsidRDefault="009E1389" w:rsidP="009E1389">
      <w:pPr>
        <w:shd w:val="clear" w:color="auto" w:fill="FFFFFF"/>
        <w:spacing w:before="269" w:after="269"/>
        <w:rPr>
          <w:rFonts w:ascii="Arial" w:hAnsi="Arial" w:cs="Arial"/>
          <w:color w:val="333333"/>
          <w:sz w:val="20"/>
          <w:szCs w:val="20"/>
        </w:rPr>
      </w:pPr>
      <w:r w:rsidRPr="009801F4">
        <w:rPr>
          <w:rFonts w:ascii="Arial" w:hAnsi="Arial" w:cs="Arial"/>
          <w:color w:val="333333"/>
          <w:sz w:val="20"/>
          <w:szCs w:val="20"/>
        </w:rPr>
        <w:t>"</w:t>
      </w:r>
      <w:r w:rsidRPr="009801F4">
        <w:rPr>
          <w:rStyle w:val="nfasis"/>
          <w:rFonts w:ascii="Arial" w:hAnsi="Arial" w:cs="Arial"/>
          <w:color w:val="333333"/>
          <w:sz w:val="20"/>
          <w:szCs w:val="20"/>
        </w:rPr>
        <w:t>Ojalá pudiera tener conmigo a todos los chicos en situación de calle</w:t>
      </w:r>
      <w:r w:rsidRPr="009801F4">
        <w:rPr>
          <w:rFonts w:ascii="Arial" w:hAnsi="Arial" w:cs="Arial"/>
          <w:color w:val="333333"/>
          <w:sz w:val="20"/>
          <w:szCs w:val="20"/>
        </w:rPr>
        <w:t xml:space="preserve">”. La comunicación se enmudeció de ambos lados. El diálogo entre </w:t>
      </w:r>
      <w:r w:rsidRPr="009801F4">
        <w:rPr>
          <w:rStyle w:val="nfasis"/>
          <w:rFonts w:ascii="Arial" w:hAnsi="Arial" w:cs="Arial"/>
          <w:b/>
          <w:bCs/>
          <w:color w:val="333333"/>
          <w:sz w:val="20"/>
          <w:szCs w:val="20"/>
        </w:rPr>
        <w:t>Diario Crónica</w:t>
      </w:r>
      <w:r w:rsidRPr="009801F4">
        <w:rPr>
          <w:rFonts w:ascii="Arial" w:hAnsi="Arial" w:cs="Arial"/>
          <w:color w:val="333333"/>
          <w:sz w:val="20"/>
          <w:szCs w:val="20"/>
        </w:rPr>
        <w:t xml:space="preserve"> y </w:t>
      </w:r>
      <w:r w:rsidRPr="009801F4">
        <w:rPr>
          <w:rStyle w:val="Textoennegrita"/>
          <w:rFonts w:ascii="Arial" w:hAnsi="Arial" w:cs="Arial"/>
          <w:color w:val="333333"/>
          <w:sz w:val="20"/>
          <w:szCs w:val="20"/>
        </w:rPr>
        <w:t>Blanca López</w:t>
      </w:r>
      <w:r w:rsidRPr="00957007">
        <w:rPr>
          <w:rFonts w:ascii="Arial" w:hAnsi="Arial" w:cs="Arial"/>
          <w:color w:val="333333"/>
          <w:sz w:val="20"/>
          <w:szCs w:val="20"/>
          <w:u w:val="single"/>
        </w:rPr>
        <w:t>fue testigo</w:t>
      </w:r>
      <w:r w:rsidRPr="009801F4">
        <w:rPr>
          <w:rFonts w:ascii="Arial" w:hAnsi="Arial" w:cs="Arial"/>
          <w:color w:val="333333"/>
          <w:sz w:val="20"/>
          <w:szCs w:val="20"/>
        </w:rPr>
        <w:t xml:space="preserve"> de un vacío propio de la antesala a un llanto. La mujer, que hace cinco años </w:t>
      </w:r>
      <w:r w:rsidRPr="00957007">
        <w:rPr>
          <w:rFonts w:ascii="Arial" w:hAnsi="Arial" w:cs="Arial"/>
          <w:color w:val="333333"/>
          <w:sz w:val="20"/>
          <w:szCs w:val="20"/>
          <w:u w:val="single"/>
        </w:rPr>
        <w:t>está al frente</w:t>
      </w:r>
      <w:r w:rsidRPr="009801F4">
        <w:rPr>
          <w:rFonts w:ascii="Arial" w:hAnsi="Arial" w:cs="Arial"/>
          <w:color w:val="333333"/>
          <w:sz w:val="20"/>
          <w:szCs w:val="20"/>
        </w:rPr>
        <w:t xml:space="preserve"> de un comedor en Florencio Varela, siguió </w:t>
      </w:r>
      <w:r w:rsidRPr="00957007">
        <w:rPr>
          <w:rFonts w:ascii="Arial" w:hAnsi="Arial" w:cs="Arial"/>
          <w:color w:val="333333"/>
          <w:sz w:val="20"/>
          <w:szCs w:val="20"/>
          <w:u w:val="single"/>
        </w:rPr>
        <w:t>hablando con voz entrecortada</w:t>
      </w:r>
      <w:r w:rsidRPr="009801F4">
        <w:rPr>
          <w:rFonts w:ascii="Arial" w:hAnsi="Arial" w:cs="Arial"/>
          <w:color w:val="333333"/>
          <w:sz w:val="20"/>
          <w:szCs w:val="20"/>
        </w:rPr>
        <w:t>. Este sábado, en el Día de la Mujer, este medio homenajea a quienes luchan diariamente contra viento y marea. Aquí va un ejemplo con todas las letras.</w:t>
      </w:r>
      <w:r w:rsidRPr="009801F4">
        <w:rPr>
          <w:rFonts w:ascii="Arial" w:hAnsi="Arial" w:cs="Arial"/>
          <w:color w:val="333333"/>
          <w:sz w:val="20"/>
          <w:szCs w:val="20"/>
        </w:rPr>
        <w:br/>
      </w:r>
      <w:r w:rsidRPr="009801F4">
        <w:rPr>
          <w:rFonts w:ascii="Arial" w:hAnsi="Arial" w:cs="Arial"/>
          <w:color w:val="333333"/>
          <w:sz w:val="20"/>
          <w:szCs w:val="20"/>
        </w:rPr>
        <w:br/>
        <w:t xml:space="preserve">Villa Hudson </w:t>
      </w:r>
      <w:r w:rsidRPr="00957007">
        <w:rPr>
          <w:rFonts w:ascii="Arial" w:hAnsi="Arial" w:cs="Arial"/>
          <w:color w:val="333333"/>
          <w:sz w:val="20"/>
          <w:szCs w:val="20"/>
          <w:u w:val="single"/>
        </w:rPr>
        <w:t>es un barrio</w:t>
      </w:r>
      <w:r w:rsidRPr="009801F4">
        <w:rPr>
          <w:rFonts w:ascii="Arial" w:hAnsi="Arial" w:cs="Arial"/>
          <w:color w:val="333333"/>
          <w:sz w:val="20"/>
          <w:szCs w:val="20"/>
        </w:rPr>
        <w:t xml:space="preserve"> carenciado ubicado en el sur del conurbano bonaerense. Sus calles de tierras y las casas de chapa </w:t>
      </w:r>
      <w:r w:rsidRPr="00957007">
        <w:rPr>
          <w:rFonts w:ascii="Arial" w:hAnsi="Arial" w:cs="Arial"/>
          <w:color w:val="333333"/>
          <w:sz w:val="20"/>
          <w:szCs w:val="20"/>
          <w:u w:val="single"/>
        </w:rPr>
        <w:t>son características de la zona.</w:t>
      </w:r>
      <w:r w:rsidRPr="009801F4">
        <w:rPr>
          <w:rFonts w:ascii="Arial" w:hAnsi="Arial" w:cs="Arial"/>
          <w:color w:val="333333"/>
          <w:sz w:val="20"/>
          <w:szCs w:val="20"/>
        </w:rPr>
        <w:t xml:space="preserve"> Otra postal reiterada es ver a multitudes de niños corriendo con esa sonrisa contagiosa de oreja a oreja. Allí, en Oliden entre Pino Hachado y Batalla de Oncativo, se encuentra el comedor infantil que alberga a chicos desde 7 meses a 13 años. </w:t>
      </w:r>
      <w:r w:rsidRPr="009801F4">
        <w:rPr>
          <w:rStyle w:val="nfasis"/>
          <w:rFonts w:ascii="Arial" w:hAnsi="Arial" w:cs="Arial"/>
          <w:color w:val="333333"/>
          <w:sz w:val="20"/>
          <w:szCs w:val="20"/>
        </w:rPr>
        <w:t xml:space="preserve">“Yo </w:t>
      </w:r>
      <w:r w:rsidRPr="00957007">
        <w:rPr>
          <w:rStyle w:val="nfasis"/>
          <w:rFonts w:ascii="Arial" w:hAnsi="Arial" w:cs="Arial"/>
          <w:color w:val="333333"/>
          <w:sz w:val="20"/>
          <w:szCs w:val="20"/>
        </w:rPr>
        <w:t xml:space="preserve">estoy siempre </w:t>
      </w:r>
      <w:r w:rsidRPr="009801F4">
        <w:rPr>
          <w:rStyle w:val="nfasis"/>
          <w:rFonts w:ascii="Arial" w:hAnsi="Arial" w:cs="Arial"/>
          <w:color w:val="333333"/>
          <w:sz w:val="20"/>
          <w:szCs w:val="20"/>
        </w:rPr>
        <w:t>en la cocina. Me gusta cocinar para los pibes y lo hago de corazón”</w:t>
      </w:r>
      <w:r w:rsidRPr="009801F4">
        <w:rPr>
          <w:rFonts w:ascii="Arial" w:hAnsi="Arial" w:cs="Arial"/>
          <w:color w:val="333333"/>
          <w:sz w:val="20"/>
          <w:szCs w:val="20"/>
        </w:rPr>
        <w:t>. Cada palabra de Blanca llega y se mete dentro del sentimiento más profundo hasta hacer llorar a los huesos.</w:t>
      </w:r>
      <w:r w:rsidRPr="009801F4">
        <w:rPr>
          <w:rFonts w:ascii="Arial" w:hAnsi="Arial" w:cs="Arial"/>
          <w:color w:val="333333"/>
          <w:sz w:val="20"/>
          <w:szCs w:val="20"/>
        </w:rPr>
        <w:br/>
      </w:r>
      <w:r w:rsidRPr="009801F4">
        <w:rPr>
          <w:rFonts w:ascii="Arial" w:hAnsi="Arial" w:cs="Arial"/>
          <w:color w:val="333333"/>
          <w:sz w:val="20"/>
          <w:szCs w:val="20"/>
        </w:rPr>
        <w:br/>
        <w:t>Esa solidaridad nació hace cinco años, cuando López caminaba por el barrio luego de un gran temporal. La inundación fue tal que en las calles flotaban artefactos de las viviendas. En ese marco, salió a recorrer la zona y de repente se encontró cara a cara con la cruda realidad: “</w:t>
      </w:r>
      <w:r w:rsidRPr="009801F4">
        <w:rPr>
          <w:rStyle w:val="nfasis"/>
          <w:rFonts w:ascii="Arial" w:hAnsi="Arial" w:cs="Arial"/>
          <w:color w:val="333333"/>
          <w:sz w:val="20"/>
          <w:szCs w:val="20"/>
        </w:rPr>
        <w:t xml:space="preserve">En plena lluvia </w:t>
      </w:r>
      <w:r w:rsidRPr="00957007">
        <w:rPr>
          <w:rStyle w:val="nfasis"/>
          <w:rFonts w:ascii="Arial" w:hAnsi="Arial" w:cs="Arial"/>
          <w:color w:val="333333"/>
          <w:sz w:val="20"/>
          <w:szCs w:val="20"/>
        </w:rPr>
        <w:t>vi a una nena descalza</w:t>
      </w:r>
      <w:r w:rsidRPr="009801F4">
        <w:rPr>
          <w:rStyle w:val="nfasis"/>
          <w:rFonts w:ascii="Arial" w:hAnsi="Arial" w:cs="Arial"/>
          <w:color w:val="333333"/>
          <w:sz w:val="20"/>
          <w:szCs w:val="20"/>
        </w:rPr>
        <w:t xml:space="preserve"> yendo al colegio. Ahí mi cabeza me hizo un click</w:t>
      </w:r>
      <w:r w:rsidRPr="009801F4">
        <w:rPr>
          <w:rFonts w:ascii="Arial" w:hAnsi="Arial" w:cs="Arial"/>
          <w:color w:val="333333"/>
          <w:sz w:val="20"/>
          <w:szCs w:val="20"/>
        </w:rPr>
        <w:t>”, explicó.</w:t>
      </w:r>
      <w:r w:rsidRPr="009801F4">
        <w:rPr>
          <w:rFonts w:ascii="Arial" w:hAnsi="Arial" w:cs="Arial"/>
          <w:color w:val="333333"/>
          <w:sz w:val="20"/>
          <w:szCs w:val="20"/>
        </w:rPr>
        <w:br/>
      </w:r>
      <w:r w:rsidRPr="009801F4">
        <w:rPr>
          <w:rFonts w:ascii="Arial" w:hAnsi="Arial" w:cs="Arial"/>
          <w:color w:val="333333"/>
          <w:sz w:val="20"/>
          <w:szCs w:val="20"/>
        </w:rPr>
        <w:br/>
        <w:t>“</w:t>
      </w:r>
      <w:r w:rsidRPr="009801F4">
        <w:rPr>
          <w:rStyle w:val="nfasis"/>
          <w:rFonts w:ascii="Arial" w:hAnsi="Arial" w:cs="Arial"/>
          <w:color w:val="333333"/>
          <w:sz w:val="20"/>
          <w:szCs w:val="20"/>
        </w:rPr>
        <w:t xml:space="preserve">No me </w:t>
      </w:r>
      <w:r w:rsidRPr="009F3F83">
        <w:rPr>
          <w:rStyle w:val="nfasis"/>
          <w:rFonts w:ascii="Arial" w:hAnsi="Arial" w:cs="Arial"/>
          <w:b/>
          <w:color w:val="333333"/>
          <w:sz w:val="20"/>
          <w:szCs w:val="20"/>
        </w:rPr>
        <w:t>entraba</w:t>
      </w:r>
      <w:r w:rsidRPr="009801F4">
        <w:rPr>
          <w:rStyle w:val="nfasis"/>
          <w:rFonts w:ascii="Arial" w:hAnsi="Arial" w:cs="Arial"/>
          <w:color w:val="333333"/>
          <w:sz w:val="20"/>
          <w:szCs w:val="20"/>
        </w:rPr>
        <w:t xml:space="preserve"> que todos los chicos pasen por esa situación. Nosotros tenemos el derecho de defender los derechos de los niños</w:t>
      </w:r>
      <w:r w:rsidRPr="009801F4">
        <w:rPr>
          <w:rFonts w:ascii="Arial" w:hAnsi="Arial" w:cs="Arial"/>
          <w:color w:val="333333"/>
          <w:sz w:val="20"/>
          <w:szCs w:val="20"/>
        </w:rPr>
        <w:t xml:space="preserve">”, cuenta en un juego de palabras, y agrega con seguridad: </w:t>
      </w:r>
      <w:r w:rsidRPr="00957007">
        <w:rPr>
          <w:rFonts w:ascii="Arial" w:hAnsi="Arial" w:cs="Arial"/>
          <w:color w:val="333333"/>
          <w:sz w:val="20"/>
          <w:szCs w:val="20"/>
          <w:u w:val="single"/>
        </w:rPr>
        <w:t>“</w:t>
      </w:r>
      <w:r w:rsidRPr="00957007">
        <w:rPr>
          <w:rStyle w:val="nfasis"/>
          <w:rFonts w:ascii="Arial" w:hAnsi="Arial" w:cs="Arial"/>
          <w:color w:val="333333"/>
          <w:sz w:val="20"/>
          <w:szCs w:val="20"/>
        </w:rPr>
        <w:t>Son el futuro</w:t>
      </w:r>
      <w:r w:rsidRPr="00957007">
        <w:rPr>
          <w:rFonts w:ascii="Arial" w:hAnsi="Arial" w:cs="Arial"/>
          <w:color w:val="333333"/>
          <w:sz w:val="20"/>
          <w:szCs w:val="20"/>
          <w:u w:val="single"/>
        </w:rPr>
        <w:t>”.</w:t>
      </w:r>
      <w:r w:rsidRPr="00957007">
        <w:rPr>
          <w:rFonts w:ascii="Arial" w:hAnsi="Arial" w:cs="Arial"/>
          <w:color w:val="333333"/>
          <w:sz w:val="20"/>
          <w:szCs w:val="20"/>
          <w:u w:val="single"/>
        </w:rPr>
        <w:br/>
      </w:r>
      <w:r w:rsidRPr="009801F4">
        <w:rPr>
          <w:rFonts w:ascii="Arial" w:hAnsi="Arial" w:cs="Arial"/>
          <w:color w:val="333333"/>
          <w:sz w:val="20"/>
          <w:szCs w:val="20"/>
        </w:rPr>
        <w:br/>
        <w:t xml:space="preserve">Actualmente, el comedor tiene registrados 150 chicos y funciona todos los días menos los miércoles. Para su funcionamiento, la mujer detalló que </w:t>
      </w:r>
      <w:r w:rsidRPr="009F3F83">
        <w:rPr>
          <w:rFonts w:ascii="Arial" w:hAnsi="Arial" w:cs="Arial"/>
          <w:b/>
          <w:color w:val="333333"/>
          <w:sz w:val="20"/>
          <w:szCs w:val="20"/>
        </w:rPr>
        <w:t>colaboran</w:t>
      </w:r>
      <w:r w:rsidRPr="009801F4">
        <w:rPr>
          <w:rFonts w:ascii="Arial" w:hAnsi="Arial" w:cs="Arial"/>
          <w:color w:val="333333"/>
          <w:sz w:val="20"/>
          <w:szCs w:val="20"/>
        </w:rPr>
        <w:t xml:space="preserve"> con mercadería socios privados y que el Ministerio de Desarrollo Social (con </w:t>
      </w:r>
      <w:r w:rsidRPr="009801F4">
        <w:rPr>
          <w:rStyle w:val="Textoennegrita"/>
          <w:rFonts w:ascii="Arial" w:hAnsi="Arial" w:cs="Arial"/>
          <w:color w:val="333333"/>
          <w:sz w:val="20"/>
          <w:szCs w:val="20"/>
        </w:rPr>
        <w:t>Alicia Kirchner</w:t>
      </w:r>
      <w:r w:rsidRPr="009801F4">
        <w:rPr>
          <w:rFonts w:ascii="Arial" w:hAnsi="Arial" w:cs="Arial"/>
          <w:color w:val="333333"/>
          <w:sz w:val="20"/>
          <w:szCs w:val="20"/>
        </w:rPr>
        <w:t xml:space="preserve"> a la cabeza) le da una mano. “</w:t>
      </w:r>
      <w:r w:rsidRPr="009801F4">
        <w:rPr>
          <w:rStyle w:val="nfasis"/>
          <w:rFonts w:ascii="Arial" w:hAnsi="Arial" w:cs="Arial"/>
          <w:color w:val="333333"/>
          <w:sz w:val="20"/>
          <w:szCs w:val="20"/>
        </w:rPr>
        <w:t>También hacemos</w:t>
      </w:r>
      <w:r w:rsidRPr="009F3F83">
        <w:rPr>
          <w:rStyle w:val="nfasis"/>
          <w:rFonts w:ascii="Arial" w:hAnsi="Arial" w:cs="Arial"/>
          <w:b/>
          <w:color w:val="333333"/>
          <w:sz w:val="20"/>
          <w:szCs w:val="20"/>
        </w:rPr>
        <w:t>festivales</w:t>
      </w:r>
      <w:r w:rsidRPr="009801F4">
        <w:rPr>
          <w:rStyle w:val="nfasis"/>
          <w:rFonts w:ascii="Arial" w:hAnsi="Arial" w:cs="Arial"/>
          <w:color w:val="333333"/>
          <w:sz w:val="20"/>
          <w:szCs w:val="20"/>
        </w:rPr>
        <w:t>y aceptamos donaciones”</w:t>
      </w:r>
      <w:r w:rsidRPr="009801F4">
        <w:rPr>
          <w:rFonts w:ascii="Arial" w:hAnsi="Arial" w:cs="Arial"/>
          <w:color w:val="333333"/>
          <w:sz w:val="20"/>
          <w:szCs w:val="20"/>
        </w:rPr>
        <w:t>, añadió.</w:t>
      </w:r>
      <w:r w:rsidRPr="009801F4">
        <w:rPr>
          <w:rFonts w:ascii="Arial" w:hAnsi="Arial" w:cs="Arial"/>
          <w:color w:val="333333"/>
          <w:sz w:val="20"/>
          <w:szCs w:val="20"/>
        </w:rPr>
        <w:br/>
      </w:r>
      <w:r w:rsidRPr="009801F4">
        <w:rPr>
          <w:rFonts w:ascii="Arial" w:hAnsi="Arial" w:cs="Arial"/>
          <w:color w:val="333333"/>
          <w:sz w:val="20"/>
          <w:szCs w:val="20"/>
        </w:rPr>
        <w:br/>
        <w:t xml:space="preserve">Por otra parte, </w:t>
      </w:r>
      <w:r w:rsidRPr="00957007">
        <w:rPr>
          <w:rFonts w:ascii="Arial" w:hAnsi="Arial" w:cs="Arial"/>
          <w:color w:val="333333"/>
          <w:sz w:val="20"/>
          <w:szCs w:val="20"/>
          <w:u w:val="single"/>
        </w:rPr>
        <w:t>Blanca es digna</w:t>
      </w:r>
      <w:r w:rsidRPr="009801F4">
        <w:rPr>
          <w:rFonts w:ascii="Arial" w:hAnsi="Arial" w:cs="Arial"/>
          <w:color w:val="333333"/>
          <w:sz w:val="20"/>
          <w:szCs w:val="20"/>
        </w:rPr>
        <w:t xml:space="preserve"> de admiración por su voluntad, ya que a los 45 años debió familiarizarse con la tecnología porque su hijo se fue a vivir a los Estados Unidos. “</w:t>
      </w:r>
      <w:r w:rsidRPr="009801F4">
        <w:rPr>
          <w:rStyle w:val="nfasis"/>
          <w:rFonts w:ascii="Arial" w:hAnsi="Arial" w:cs="Arial"/>
          <w:color w:val="333333"/>
          <w:sz w:val="20"/>
          <w:szCs w:val="20"/>
        </w:rPr>
        <w:t xml:space="preserve">El único contacto que tengo con él </w:t>
      </w:r>
      <w:r w:rsidRPr="00957007">
        <w:rPr>
          <w:rStyle w:val="nfasis"/>
          <w:rFonts w:ascii="Arial" w:hAnsi="Arial" w:cs="Arial"/>
          <w:color w:val="333333"/>
          <w:sz w:val="20"/>
          <w:szCs w:val="20"/>
        </w:rPr>
        <w:t>es el correo electrónico</w:t>
      </w:r>
      <w:r w:rsidRPr="009801F4">
        <w:rPr>
          <w:rStyle w:val="nfasis"/>
          <w:rFonts w:ascii="Arial" w:hAnsi="Arial" w:cs="Arial"/>
          <w:color w:val="333333"/>
          <w:sz w:val="20"/>
          <w:szCs w:val="20"/>
        </w:rPr>
        <w:t>. Así, mediante fotos, conocí a mi nieto</w:t>
      </w:r>
      <w:r w:rsidRPr="009801F4">
        <w:rPr>
          <w:rFonts w:ascii="Arial" w:hAnsi="Arial" w:cs="Arial"/>
          <w:color w:val="333333"/>
          <w:sz w:val="20"/>
          <w:szCs w:val="20"/>
        </w:rPr>
        <w:t xml:space="preserve">”, dice. </w:t>
      </w:r>
      <w:r w:rsidRPr="009801F4">
        <w:rPr>
          <w:rFonts w:ascii="Arial" w:hAnsi="Arial" w:cs="Arial"/>
          <w:color w:val="333333"/>
          <w:sz w:val="20"/>
          <w:szCs w:val="20"/>
        </w:rPr>
        <w:lastRenderedPageBreak/>
        <w:t>Como Blanca López hay cientos de mujeres que desde el anonimato hacen algo por y para la sociedad. A todas ellas, les deseamos un feliz día</w:t>
      </w:r>
      <w:r>
        <w:rPr>
          <w:rFonts w:ascii="Arial" w:hAnsi="Arial" w:cs="Arial"/>
          <w:color w:val="333333"/>
          <w:sz w:val="20"/>
          <w:szCs w:val="20"/>
        </w:rPr>
        <w:t>.</w:t>
      </w:r>
    </w:p>
    <w:p w:rsidR="009E1389" w:rsidRDefault="009E1389" w:rsidP="009E1389">
      <w:pPr>
        <w:shd w:val="clear" w:color="auto" w:fill="FFFFFF"/>
        <w:spacing w:before="269" w:after="269"/>
        <w:rPr>
          <w:noProof/>
          <w:color w:val="0000FF"/>
        </w:rPr>
      </w:pPr>
      <w:r w:rsidRPr="009801F4">
        <w:rPr>
          <w:rFonts w:ascii="Arial" w:hAnsi="Arial" w:cs="Arial"/>
          <w:color w:val="333333"/>
          <w:sz w:val="20"/>
          <w:szCs w:val="20"/>
        </w:rPr>
        <w:t xml:space="preserve">El Día Internacional de la Mujer </w:t>
      </w:r>
      <w:r w:rsidRPr="00957007">
        <w:rPr>
          <w:rFonts w:ascii="Arial" w:hAnsi="Arial" w:cs="Arial"/>
          <w:color w:val="333333"/>
          <w:sz w:val="20"/>
          <w:szCs w:val="20"/>
          <w:u w:val="single"/>
        </w:rPr>
        <w:t>es un homenaje</w:t>
      </w:r>
      <w:r w:rsidRPr="009801F4">
        <w:rPr>
          <w:rFonts w:ascii="Arial" w:hAnsi="Arial" w:cs="Arial"/>
          <w:color w:val="333333"/>
          <w:sz w:val="20"/>
          <w:szCs w:val="20"/>
        </w:rPr>
        <w:t xml:space="preserve"> al 8 de marzo de 1857, cuando un grupo de obreras textiles tomó la decisión de salir a las calles de Nueva York a protestar por las míseras condiciones en las que </w:t>
      </w:r>
      <w:r w:rsidRPr="009F3F83">
        <w:rPr>
          <w:rFonts w:ascii="Arial" w:hAnsi="Arial" w:cs="Arial"/>
          <w:b/>
          <w:color w:val="333333"/>
          <w:sz w:val="20"/>
          <w:szCs w:val="20"/>
        </w:rPr>
        <w:t>trabajaban</w:t>
      </w:r>
      <w:r w:rsidRPr="009801F4">
        <w:rPr>
          <w:rFonts w:ascii="Arial" w:hAnsi="Arial" w:cs="Arial"/>
          <w:color w:val="333333"/>
          <w:sz w:val="20"/>
          <w:szCs w:val="20"/>
        </w:rPr>
        <w:t xml:space="preserve">. Pero ese acto no quedó ahí, ya que distintos </w:t>
      </w:r>
      <w:r w:rsidRPr="009F3F83">
        <w:rPr>
          <w:rFonts w:ascii="Arial" w:hAnsi="Arial" w:cs="Arial"/>
          <w:b/>
          <w:color w:val="333333"/>
          <w:sz w:val="20"/>
          <w:szCs w:val="20"/>
        </w:rPr>
        <w:t>movimiento</w:t>
      </w:r>
      <w:r w:rsidRPr="009801F4">
        <w:rPr>
          <w:rFonts w:ascii="Arial" w:hAnsi="Arial" w:cs="Arial"/>
          <w:color w:val="333333"/>
          <w:sz w:val="20"/>
          <w:szCs w:val="20"/>
        </w:rPr>
        <w:t>s se sucedieron a partir de esa fecha</w:t>
      </w:r>
      <w:r>
        <w:rPr>
          <w:rFonts w:ascii="Arial" w:hAnsi="Arial" w:cs="Arial"/>
          <w:color w:val="333333"/>
          <w:sz w:val="20"/>
          <w:szCs w:val="20"/>
        </w:rPr>
        <w:t>.</w:t>
      </w:r>
    </w:p>
    <w:p w:rsidR="009E1389" w:rsidRPr="009801F4" w:rsidRDefault="009E1389" w:rsidP="009E1389">
      <w:pPr>
        <w:shd w:val="clear" w:color="auto" w:fill="FFFFFF"/>
        <w:spacing w:before="269" w:after="269"/>
        <w:rPr>
          <w:rFonts w:ascii="Arial" w:hAnsi="Arial" w:cs="Arial"/>
          <w:color w:val="333333"/>
          <w:sz w:val="20"/>
          <w:szCs w:val="20"/>
        </w:rPr>
      </w:pPr>
      <w:r>
        <w:rPr>
          <w:noProof/>
          <w:color w:val="0000FF"/>
        </w:rPr>
        <w:drawing>
          <wp:inline distT="0" distB="0" distL="0" distR="0">
            <wp:extent cx="5715000" cy="2857500"/>
            <wp:effectExtent l="19050" t="0" r="0" b="0"/>
            <wp:docPr id="31" name="irc_mi" descr="http://tuscupones.com.mx/revista/wp-content/uploads/2014/03/incendio-fabrica-SLIDER-WEB.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uscupones.com.mx/revista/wp-content/uploads/2014/03/incendio-fabrica-SLIDER-WEB.jpg">
                      <a:hlinkClick r:id="rId17"/>
                    </pic:cNvPr>
                    <pic:cNvPicPr>
                      <a:picLocks noChangeAspect="1" noChangeArrowheads="1"/>
                    </pic:cNvPicPr>
                  </pic:nvPicPr>
                  <pic:blipFill>
                    <a:blip r:embed="rId18"/>
                    <a:srcRect/>
                    <a:stretch>
                      <a:fillRect/>
                    </a:stretch>
                  </pic:blipFill>
                  <pic:spPr bwMode="auto">
                    <a:xfrm>
                      <a:off x="0" y="0"/>
                      <a:ext cx="5715000" cy="2857500"/>
                    </a:xfrm>
                    <a:prstGeom prst="rect">
                      <a:avLst/>
                    </a:prstGeom>
                    <a:noFill/>
                    <a:ln w="9525">
                      <a:noFill/>
                      <a:miter lim="800000"/>
                      <a:headEnd/>
                      <a:tailEnd/>
                    </a:ln>
                  </pic:spPr>
                </pic:pic>
              </a:graphicData>
            </a:graphic>
          </wp:inline>
        </w:drawing>
      </w:r>
      <w:r w:rsidRPr="009801F4">
        <w:rPr>
          <w:rFonts w:ascii="Arial" w:hAnsi="Arial" w:cs="Arial"/>
          <w:color w:val="333333"/>
          <w:sz w:val="20"/>
          <w:szCs w:val="20"/>
        </w:rPr>
        <w:br/>
        <w:t>El 5 de marzo de 1908, Nueva York fue escenario de nuevo de una huelga polémica para aquellos tiempos. Un grupo de mujeres reclamaba la igualdad salarial, la disminución de la jornada l</w:t>
      </w:r>
      <w:r w:rsidRPr="009F3F83">
        <w:rPr>
          <w:rFonts w:ascii="Arial" w:hAnsi="Arial" w:cs="Arial"/>
          <w:b/>
          <w:color w:val="333333"/>
          <w:sz w:val="20"/>
          <w:szCs w:val="20"/>
        </w:rPr>
        <w:t>aboral</w:t>
      </w:r>
      <w:r w:rsidRPr="009801F4">
        <w:rPr>
          <w:rFonts w:ascii="Arial" w:hAnsi="Arial" w:cs="Arial"/>
          <w:color w:val="333333"/>
          <w:sz w:val="20"/>
          <w:szCs w:val="20"/>
        </w:rPr>
        <w:t xml:space="preserve"> a 10 horas y un tiempo para poder dar de mamar a sus hijos. Durante esa manifestación, murieron más de un centenar de </w:t>
      </w:r>
      <w:r w:rsidRPr="009F3F83">
        <w:rPr>
          <w:rFonts w:ascii="Arial" w:hAnsi="Arial" w:cs="Arial"/>
          <w:color w:val="333333"/>
          <w:sz w:val="20"/>
          <w:szCs w:val="20"/>
          <w:u w:val="single"/>
        </w:rPr>
        <w:t>mujeres quemadas</w:t>
      </w:r>
      <w:r w:rsidRPr="009801F4">
        <w:rPr>
          <w:rFonts w:ascii="Arial" w:hAnsi="Arial" w:cs="Arial"/>
          <w:color w:val="333333"/>
          <w:sz w:val="20"/>
          <w:szCs w:val="20"/>
        </w:rPr>
        <w:t xml:space="preserve"> en una fábrica de Sirtwoot Cotton, en un incendio que se atribuyó al dueño de la fábrica como respuesta a la huelga.</w:t>
      </w:r>
      <w:r w:rsidRPr="009801F4">
        <w:rPr>
          <w:rFonts w:ascii="Arial" w:hAnsi="Arial" w:cs="Arial"/>
          <w:color w:val="333333"/>
          <w:sz w:val="20"/>
          <w:szCs w:val="20"/>
        </w:rPr>
        <w:br/>
      </w:r>
      <w:r w:rsidRPr="009801F4">
        <w:rPr>
          <w:rFonts w:ascii="Arial" w:hAnsi="Arial" w:cs="Arial"/>
          <w:color w:val="333333"/>
          <w:sz w:val="20"/>
          <w:szCs w:val="20"/>
        </w:rPr>
        <w:br/>
        <w:t xml:space="preserve">En 1911, durante la Segunda Conferencia Internacional de Mujeres Trabajadoras celebrada en Copenhague (Dinamarca) más de 100 mujeres </w:t>
      </w:r>
      <w:r w:rsidRPr="009F3F83">
        <w:rPr>
          <w:rFonts w:ascii="Arial" w:hAnsi="Arial" w:cs="Arial"/>
          <w:b/>
          <w:color w:val="333333"/>
          <w:sz w:val="20"/>
          <w:szCs w:val="20"/>
        </w:rPr>
        <w:t>aprobaron</w:t>
      </w:r>
      <w:r w:rsidRPr="009801F4">
        <w:rPr>
          <w:rFonts w:ascii="Arial" w:hAnsi="Arial" w:cs="Arial"/>
          <w:color w:val="333333"/>
          <w:sz w:val="20"/>
          <w:szCs w:val="20"/>
        </w:rPr>
        <w:t xml:space="preserve"> declarar el 8 de marzo como Día Internacional de la Mujer Trabajadora.</w:t>
      </w:r>
      <w:r w:rsidRPr="009801F4">
        <w:rPr>
          <w:rFonts w:ascii="Arial" w:hAnsi="Arial" w:cs="Arial"/>
          <w:color w:val="333333"/>
          <w:sz w:val="20"/>
          <w:szCs w:val="20"/>
        </w:rPr>
        <w:br/>
      </w:r>
      <w:r w:rsidRPr="009801F4">
        <w:rPr>
          <w:rFonts w:ascii="Arial" w:hAnsi="Arial" w:cs="Arial"/>
          <w:color w:val="333333"/>
          <w:sz w:val="20"/>
          <w:szCs w:val="20"/>
        </w:rPr>
        <w:br/>
        <w:t xml:space="preserve">​En el 2011 se celebró el Centenario del Día Internacional de la Mujer y comenzó a operar, el mismo año, la ONU Mujeres. En algunos países </w:t>
      </w:r>
      <w:r w:rsidRPr="009F3F83">
        <w:rPr>
          <w:rFonts w:ascii="Arial" w:hAnsi="Arial" w:cs="Arial"/>
          <w:color w:val="333333"/>
          <w:sz w:val="20"/>
          <w:szCs w:val="20"/>
          <w:u w:val="single"/>
        </w:rPr>
        <w:t>es considerado</w:t>
      </w:r>
      <w:r w:rsidRPr="009801F4">
        <w:rPr>
          <w:rFonts w:ascii="Arial" w:hAnsi="Arial" w:cs="Arial"/>
          <w:color w:val="333333"/>
          <w:sz w:val="20"/>
          <w:szCs w:val="20"/>
        </w:rPr>
        <w:t xml:space="preserve"> como fiesta nacional.</w:t>
      </w:r>
    </w:p>
    <w:p w:rsidR="009E1389" w:rsidRPr="009E1389" w:rsidRDefault="009E1389" w:rsidP="009E1389">
      <w:pPr>
        <w:shd w:val="clear" w:color="auto" w:fill="FFFFFF"/>
        <w:jc w:val="both"/>
        <w:rPr>
          <w:rFonts w:ascii="Arial" w:hAnsi="Arial" w:cs="Arial"/>
          <w:b/>
          <w:bCs/>
          <w:caps/>
          <w:color w:val="333333"/>
          <w:sz w:val="20"/>
          <w:szCs w:val="20"/>
        </w:rPr>
      </w:pPr>
      <w:r w:rsidRPr="009801F4">
        <w:rPr>
          <w:rFonts w:ascii="Arial" w:hAnsi="Arial" w:cs="Arial"/>
          <w:color w:val="333333"/>
          <w:sz w:val="20"/>
          <w:szCs w:val="20"/>
        </w:rPr>
        <w:t>08/03/2014</w:t>
      </w:r>
      <w:r>
        <w:rPr>
          <w:rFonts w:ascii="Arial" w:hAnsi="Arial" w:cs="Arial"/>
          <w:color w:val="333333"/>
          <w:sz w:val="20"/>
          <w:szCs w:val="20"/>
        </w:rPr>
        <w:t>,</w:t>
      </w:r>
      <w:r w:rsidRPr="009801F4">
        <w:rPr>
          <w:rFonts w:ascii="Arial" w:hAnsi="Arial" w:cs="Arial"/>
          <w:b/>
          <w:bCs/>
          <w:caps/>
          <w:color w:val="333333"/>
          <w:sz w:val="20"/>
          <w:szCs w:val="20"/>
        </w:rPr>
        <w:t>Grupo Crónica</w:t>
      </w:r>
    </w:p>
    <w:p w:rsidR="009E1389" w:rsidRPr="009E1389" w:rsidRDefault="009E1389" w:rsidP="009E1389">
      <w:pPr>
        <w:pStyle w:val="Prrafodelista"/>
        <w:numPr>
          <w:ilvl w:val="0"/>
          <w:numId w:val="8"/>
        </w:numPr>
        <w:spacing w:after="200"/>
        <w:jc w:val="both"/>
        <w:rPr>
          <w:rFonts w:ascii="Arial" w:hAnsi="Arial" w:cs="Arial"/>
          <w:bCs/>
          <w:sz w:val="20"/>
          <w:szCs w:val="20"/>
        </w:rPr>
      </w:pPr>
      <w:r w:rsidRPr="009E1389">
        <w:rPr>
          <w:rFonts w:ascii="Arial" w:hAnsi="Arial" w:cs="Arial"/>
          <w:bCs/>
          <w:sz w:val="20"/>
          <w:szCs w:val="20"/>
        </w:rPr>
        <w:t xml:space="preserve">Indica el </w:t>
      </w:r>
      <w:r w:rsidRPr="009E1389">
        <w:rPr>
          <w:rFonts w:ascii="Arial" w:hAnsi="Arial" w:cs="Arial"/>
          <w:b/>
          <w:bCs/>
          <w:sz w:val="20"/>
          <w:szCs w:val="20"/>
        </w:rPr>
        <w:t>tema</w:t>
      </w:r>
      <w:r w:rsidRPr="009E1389">
        <w:rPr>
          <w:rFonts w:ascii="Arial" w:hAnsi="Arial" w:cs="Arial"/>
          <w:bCs/>
          <w:sz w:val="20"/>
          <w:szCs w:val="20"/>
        </w:rPr>
        <w:t xml:space="preserve"> del que habla este texto.</w:t>
      </w:r>
    </w:p>
    <w:p w:rsidR="009E1389" w:rsidRPr="009E1389" w:rsidRDefault="009E1389" w:rsidP="009E1389">
      <w:pPr>
        <w:pStyle w:val="Prrafodelista"/>
        <w:numPr>
          <w:ilvl w:val="0"/>
          <w:numId w:val="8"/>
        </w:numPr>
        <w:spacing w:after="200"/>
        <w:jc w:val="both"/>
        <w:rPr>
          <w:rFonts w:ascii="Arial" w:hAnsi="Arial" w:cs="Arial"/>
          <w:bCs/>
          <w:sz w:val="20"/>
          <w:szCs w:val="20"/>
        </w:rPr>
      </w:pPr>
      <w:r w:rsidRPr="009E1389">
        <w:rPr>
          <w:rFonts w:ascii="Arial" w:hAnsi="Arial" w:cs="Arial"/>
          <w:bCs/>
          <w:sz w:val="20"/>
          <w:szCs w:val="20"/>
        </w:rPr>
        <w:t xml:space="preserve">Redacta en dos o tres líneas el </w:t>
      </w:r>
      <w:r w:rsidRPr="009E1389">
        <w:rPr>
          <w:rFonts w:ascii="Arial" w:hAnsi="Arial" w:cs="Arial"/>
          <w:b/>
          <w:bCs/>
          <w:sz w:val="20"/>
          <w:szCs w:val="20"/>
        </w:rPr>
        <w:t>mensaje</w:t>
      </w:r>
      <w:r w:rsidRPr="009E1389">
        <w:rPr>
          <w:rFonts w:ascii="Arial" w:hAnsi="Arial" w:cs="Arial"/>
          <w:bCs/>
          <w:sz w:val="20"/>
          <w:szCs w:val="20"/>
        </w:rPr>
        <w:t xml:space="preserve"> queintenta transmitir el emisor.</w:t>
      </w:r>
    </w:p>
    <w:p w:rsidR="009E1389" w:rsidRPr="009E1389" w:rsidRDefault="009E1389" w:rsidP="009E1389">
      <w:pPr>
        <w:pStyle w:val="Prrafodelista"/>
        <w:numPr>
          <w:ilvl w:val="0"/>
          <w:numId w:val="8"/>
        </w:numPr>
        <w:spacing w:after="200"/>
        <w:jc w:val="both"/>
        <w:rPr>
          <w:rFonts w:ascii="Arial" w:hAnsi="Arial" w:cs="Arial"/>
          <w:bCs/>
          <w:sz w:val="20"/>
          <w:szCs w:val="20"/>
        </w:rPr>
      </w:pPr>
      <w:r w:rsidRPr="009E1389">
        <w:rPr>
          <w:rFonts w:ascii="Arial" w:hAnsi="Arial" w:cs="Arial"/>
          <w:bCs/>
          <w:sz w:val="20"/>
          <w:szCs w:val="20"/>
        </w:rPr>
        <w:t xml:space="preserve">¿A qué </w:t>
      </w:r>
      <w:r w:rsidRPr="009E1389">
        <w:rPr>
          <w:rFonts w:ascii="Arial" w:hAnsi="Arial" w:cs="Arial"/>
          <w:b/>
          <w:bCs/>
          <w:sz w:val="20"/>
          <w:szCs w:val="20"/>
        </w:rPr>
        <w:t>fech</w:t>
      </w:r>
      <w:r w:rsidRPr="009E1389">
        <w:rPr>
          <w:rFonts w:ascii="Arial" w:hAnsi="Arial" w:cs="Arial"/>
          <w:bCs/>
          <w:sz w:val="20"/>
          <w:szCs w:val="20"/>
        </w:rPr>
        <w:t>a hace referencia?</w:t>
      </w:r>
    </w:p>
    <w:p w:rsidR="009E1389" w:rsidRPr="009E1389" w:rsidRDefault="009E1389" w:rsidP="009E1389">
      <w:pPr>
        <w:pStyle w:val="Prrafodelista"/>
        <w:numPr>
          <w:ilvl w:val="0"/>
          <w:numId w:val="8"/>
        </w:numPr>
        <w:spacing w:after="200"/>
        <w:jc w:val="both"/>
        <w:rPr>
          <w:rFonts w:ascii="Arial" w:hAnsi="Arial" w:cs="Arial"/>
          <w:bCs/>
          <w:sz w:val="20"/>
          <w:szCs w:val="20"/>
        </w:rPr>
      </w:pPr>
      <w:r w:rsidRPr="009E1389">
        <w:rPr>
          <w:rFonts w:ascii="Arial" w:hAnsi="Arial" w:cs="Arial"/>
          <w:bCs/>
          <w:sz w:val="20"/>
          <w:szCs w:val="20"/>
        </w:rPr>
        <w:t xml:space="preserve">Es evidente que no es una noticia, pero sí entra dentro de los géneros informativos. ¿A qué </w:t>
      </w:r>
      <w:r w:rsidRPr="009E1389">
        <w:rPr>
          <w:rFonts w:ascii="Arial" w:hAnsi="Arial" w:cs="Arial"/>
          <w:b/>
          <w:bCs/>
          <w:sz w:val="20"/>
          <w:szCs w:val="20"/>
        </w:rPr>
        <w:t>tipo de género periodístico</w:t>
      </w:r>
      <w:r w:rsidRPr="009E1389">
        <w:rPr>
          <w:rFonts w:ascii="Arial" w:hAnsi="Arial" w:cs="Arial"/>
          <w:bCs/>
          <w:sz w:val="20"/>
          <w:szCs w:val="20"/>
        </w:rPr>
        <w:t xml:space="preserve"> crees que se adscribe?</w:t>
      </w:r>
    </w:p>
    <w:p w:rsidR="009E1389" w:rsidRPr="009E1389" w:rsidRDefault="009E1389" w:rsidP="009E1389">
      <w:pPr>
        <w:pStyle w:val="Prrafodelista"/>
        <w:numPr>
          <w:ilvl w:val="0"/>
          <w:numId w:val="8"/>
        </w:numPr>
        <w:spacing w:after="200"/>
        <w:jc w:val="both"/>
        <w:rPr>
          <w:rFonts w:ascii="Arial" w:hAnsi="Arial" w:cs="Arial"/>
          <w:bCs/>
          <w:sz w:val="20"/>
          <w:szCs w:val="20"/>
        </w:rPr>
      </w:pPr>
      <w:r w:rsidRPr="009E1389">
        <w:rPr>
          <w:rFonts w:ascii="Arial" w:hAnsi="Arial" w:cs="Arial"/>
          <w:bCs/>
          <w:sz w:val="20"/>
          <w:szCs w:val="20"/>
        </w:rPr>
        <w:t xml:space="preserve">¿Podrías señalar su </w:t>
      </w:r>
      <w:r w:rsidRPr="009E1389">
        <w:rPr>
          <w:rFonts w:ascii="Arial" w:hAnsi="Arial" w:cs="Arial"/>
          <w:b/>
          <w:bCs/>
          <w:sz w:val="20"/>
          <w:szCs w:val="20"/>
        </w:rPr>
        <w:t>estructura</w:t>
      </w:r>
      <w:r w:rsidRPr="009E1389">
        <w:rPr>
          <w:rFonts w:ascii="Arial" w:hAnsi="Arial" w:cs="Arial"/>
          <w:bCs/>
          <w:sz w:val="20"/>
          <w:szCs w:val="20"/>
        </w:rPr>
        <w:t>?</w:t>
      </w:r>
    </w:p>
    <w:p w:rsidR="009E1389" w:rsidRPr="009E1389" w:rsidRDefault="009E1389" w:rsidP="009E1389">
      <w:pPr>
        <w:pStyle w:val="Prrafodelista"/>
        <w:numPr>
          <w:ilvl w:val="0"/>
          <w:numId w:val="1"/>
        </w:numPr>
        <w:spacing w:after="200"/>
        <w:jc w:val="both"/>
        <w:rPr>
          <w:rFonts w:ascii="Arial" w:hAnsi="Arial" w:cs="Arial"/>
          <w:bCs/>
          <w:sz w:val="20"/>
          <w:szCs w:val="20"/>
        </w:rPr>
      </w:pPr>
      <w:r w:rsidRPr="009E1389">
        <w:rPr>
          <w:rFonts w:ascii="Arial" w:hAnsi="Arial" w:cs="Arial"/>
          <w:bCs/>
          <w:sz w:val="20"/>
          <w:szCs w:val="20"/>
        </w:rPr>
        <w:t>¿cuáles son los elementos del titular?</w:t>
      </w:r>
    </w:p>
    <w:p w:rsidR="009E1389" w:rsidRPr="009E1389" w:rsidRDefault="009E1389" w:rsidP="009E1389">
      <w:pPr>
        <w:pStyle w:val="Prrafodelista"/>
        <w:numPr>
          <w:ilvl w:val="0"/>
          <w:numId w:val="1"/>
        </w:numPr>
        <w:spacing w:after="200"/>
        <w:jc w:val="both"/>
        <w:rPr>
          <w:rFonts w:ascii="Arial" w:hAnsi="Arial" w:cs="Arial"/>
          <w:bCs/>
          <w:sz w:val="20"/>
          <w:szCs w:val="20"/>
        </w:rPr>
      </w:pPr>
      <w:r w:rsidRPr="009E1389">
        <w:rPr>
          <w:rFonts w:ascii="Arial" w:hAnsi="Arial" w:cs="Arial"/>
          <w:bCs/>
          <w:sz w:val="20"/>
          <w:szCs w:val="20"/>
        </w:rPr>
        <w:t>¿tiene entradilla o apertura?</w:t>
      </w:r>
    </w:p>
    <w:p w:rsidR="009E1389" w:rsidRPr="009E1389" w:rsidRDefault="009E1389" w:rsidP="009E1389">
      <w:pPr>
        <w:pStyle w:val="Prrafodelista"/>
        <w:numPr>
          <w:ilvl w:val="0"/>
          <w:numId w:val="1"/>
        </w:numPr>
        <w:spacing w:after="200"/>
        <w:jc w:val="both"/>
        <w:rPr>
          <w:rFonts w:ascii="Arial" w:hAnsi="Arial" w:cs="Arial"/>
          <w:bCs/>
          <w:sz w:val="20"/>
          <w:szCs w:val="20"/>
        </w:rPr>
      </w:pPr>
      <w:r w:rsidRPr="009E1389">
        <w:rPr>
          <w:rFonts w:ascii="Arial" w:hAnsi="Arial" w:cs="Arial"/>
          <w:bCs/>
          <w:sz w:val="20"/>
          <w:szCs w:val="20"/>
        </w:rPr>
        <w:t>-se supone que lo principal será el cuerpo del texto y materia que quiere exponer. ¿Qué parte abarcaría?</w:t>
      </w:r>
    </w:p>
    <w:p w:rsidR="009E1389" w:rsidRPr="009E1389" w:rsidRDefault="009E1389" w:rsidP="009E1389">
      <w:pPr>
        <w:pStyle w:val="Prrafodelista"/>
        <w:numPr>
          <w:ilvl w:val="0"/>
          <w:numId w:val="1"/>
        </w:numPr>
        <w:spacing w:after="200"/>
        <w:jc w:val="both"/>
        <w:rPr>
          <w:rFonts w:ascii="Arial" w:hAnsi="Arial" w:cs="Arial"/>
          <w:bCs/>
          <w:sz w:val="20"/>
          <w:szCs w:val="20"/>
        </w:rPr>
      </w:pPr>
      <w:r w:rsidRPr="009E1389">
        <w:rPr>
          <w:rFonts w:ascii="Arial" w:hAnsi="Arial" w:cs="Arial"/>
          <w:bCs/>
          <w:sz w:val="20"/>
          <w:szCs w:val="20"/>
        </w:rPr>
        <w:t>¿vemos también una conclusión y remate final?</w:t>
      </w:r>
    </w:p>
    <w:p w:rsidR="009E1389" w:rsidRPr="009E1389" w:rsidRDefault="009E1389" w:rsidP="009E1389">
      <w:pPr>
        <w:pStyle w:val="Prrafodelista"/>
        <w:numPr>
          <w:ilvl w:val="0"/>
          <w:numId w:val="8"/>
        </w:numPr>
        <w:spacing w:after="200"/>
        <w:jc w:val="both"/>
        <w:rPr>
          <w:rFonts w:ascii="Arial" w:hAnsi="Arial" w:cs="Arial"/>
          <w:bCs/>
          <w:sz w:val="20"/>
          <w:szCs w:val="20"/>
        </w:rPr>
      </w:pPr>
      <w:r w:rsidRPr="009E1389">
        <w:rPr>
          <w:rFonts w:ascii="Arial" w:hAnsi="Arial" w:cs="Arial"/>
          <w:bCs/>
          <w:sz w:val="20"/>
          <w:szCs w:val="20"/>
        </w:rPr>
        <w:t xml:space="preserve">¿Qué </w:t>
      </w:r>
      <w:r w:rsidRPr="009E1389">
        <w:rPr>
          <w:rFonts w:ascii="Arial" w:hAnsi="Arial" w:cs="Arial"/>
          <w:b/>
          <w:bCs/>
          <w:sz w:val="20"/>
          <w:szCs w:val="20"/>
        </w:rPr>
        <w:t>función lingüística</w:t>
      </w:r>
      <w:r w:rsidRPr="009E1389">
        <w:rPr>
          <w:rFonts w:ascii="Arial" w:hAnsi="Arial" w:cs="Arial"/>
          <w:bCs/>
          <w:sz w:val="20"/>
          <w:szCs w:val="20"/>
        </w:rPr>
        <w:t xml:space="preserve"> predomina? </w:t>
      </w:r>
    </w:p>
    <w:p w:rsidR="00A30C88" w:rsidRDefault="009E1389" w:rsidP="009E1389">
      <w:pPr>
        <w:pStyle w:val="Prrafodelista"/>
        <w:numPr>
          <w:ilvl w:val="0"/>
          <w:numId w:val="8"/>
        </w:numPr>
        <w:spacing w:after="200"/>
        <w:jc w:val="both"/>
        <w:rPr>
          <w:rFonts w:ascii="Arial" w:hAnsi="Arial" w:cs="Arial"/>
          <w:b/>
          <w:bCs/>
          <w:sz w:val="20"/>
          <w:szCs w:val="20"/>
        </w:rPr>
      </w:pPr>
      <w:r w:rsidRPr="009E1389">
        <w:rPr>
          <w:rFonts w:ascii="Arial" w:hAnsi="Arial" w:cs="Arial"/>
          <w:bCs/>
          <w:sz w:val="20"/>
          <w:szCs w:val="20"/>
        </w:rPr>
        <w:t xml:space="preserve">¿Cuál es el </w:t>
      </w:r>
      <w:r w:rsidRPr="009E1389">
        <w:rPr>
          <w:rFonts w:ascii="Arial" w:hAnsi="Arial" w:cs="Arial"/>
          <w:b/>
          <w:bCs/>
          <w:sz w:val="20"/>
          <w:szCs w:val="20"/>
        </w:rPr>
        <w:t>punto de vista del emisor?</w:t>
      </w:r>
    </w:p>
    <w:p w:rsidR="009E1389" w:rsidRDefault="009E1389" w:rsidP="009E1389">
      <w:pPr>
        <w:pStyle w:val="Prrafodelista"/>
        <w:spacing w:after="200"/>
        <w:ind w:left="360"/>
        <w:jc w:val="both"/>
        <w:rPr>
          <w:rFonts w:ascii="Arial" w:hAnsi="Arial" w:cs="Arial"/>
          <w:b/>
          <w:bCs/>
          <w:sz w:val="20"/>
          <w:szCs w:val="20"/>
        </w:rPr>
      </w:pPr>
      <w:r w:rsidRPr="009E1389">
        <w:rPr>
          <w:rFonts w:ascii="Arial" w:hAnsi="Arial" w:cs="Arial"/>
          <w:b/>
          <w:bCs/>
          <w:sz w:val="20"/>
          <w:szCs w:val="20"/>
          <w:highlight w:val="yellow"/>
        </w:rPr>
        <w:lastRenderedPageBreak/>
        <w:t>ACTIVIDAD 4: 0,25 p</w:t>
      </w:r>
    </w:p>
    <w:p w:rsidR="009E1389" w:rsidRDefault="009E1389" w:rsidP="009E1389">
      <w:pPr>
        <w:pStyle w:val="Prrafodelista"/>
        <w:spacing w:after="200"/>
        <w:ind w:left="360"/>
        <w:jc w:val="both"/>
        <w:rPr>
          <w:rFonts w:ascii="Arial" w:hAnsi="Arial" w:cs="Arial"/>
          <w:b/>
          <w:bCs/>
          <w:sz w:val="20"/>
          <w:szCs w:val="20"/>
        </w:rPr>
      </w:pPr>
    </w:p>
    <w:p w:rsidR="009E1389" w:rsidRDefault="009E1389" w:rsidP="009E1389">
      <w:pPr>
        <w:spacing w:after="0" w:line="240" w:lineRule="auto"/>
        <w:jc w:val="both"/>
        <w:rPr>
          <w:rFonts w:ascii="Arial" w:hAnsi="Arial" w:cs="Arial"/>
          <w:b/>
          <w:sz w:val="24"/>
          <w:szCs w:val="24"/>
        </w:rPr>
      </w:pPr>
      <w:r>
        <w:rPr>
          <w:rFonts w:ascii="Arial" w:hAnsi="Arial" w:cs="Arial"/>
          <w:b/>
          <w:sz w:val="24"/>
          <w:szCs w:val="24"/>
        </w:rPr>
        <w:t>TEXTOS PERIODÍSTICOS (LA ENTREVISTA)</w:t>
      </w:r>
    </w:p>
    <w:p w:rsidR="009E1389" w:rsidRDefault="009E1389" w:rsidP="009E1389">
      <w:pPr>
        <w:spacing w:after="0" w:line="240" w:lineRule="auto"/>
        <w:jc w:val="both"/>
        <w:rPr>
          <w:rFonts w:ascii="Arial" w:hAnsi="Arial" w:cs="Arial"/>
          <w:b/>
          <w:sz w:val="24"/>
          <w:szCs w:val="24"/>
        </w:rPr>
      </w:pPr>
    </w:p>
    <w:p w:rsidR="009E1389" w:rsidRPr="005C774A" w:rsidRDefault="009E1389" w:rsidP="009E1389">
      <w:pPr>
        <w:pStyle w:val="Prrafodelista"/>
        <w:numPr>
          <w:ilvl w:val="0"/>
          <w:numId w:val="10"/>
        </w:numPr>
        <w:jc w:val="both"/>
        <w:rPr>
          <w:rFonts w:ascii="Arial" w:hAnsi="Arial" w:cs="Arial"/>
          <w:b/>
        </w:rPr>
      </w:pPr>
      <w:r>
        <w:rPr>
          <w:rFonts w:ascii="Arial" w:hAnsi="Arial" w:cs="Arial"/>
          <w:b/>
        </w:rPr>
        <w:t>Comentario de texto:</w:t>
      </w:r>
    </w:p>
    <w:p w:rsidR="009E1389" w:rsidRDefault="009E1389" w:rsidP="009E1389">
      <w:pPr>
        <w:spacing w:after="0" w:line="240" w:lineRule="auto"/>
        <w:jc w:val="both"/>
        <w:rPr>
          <w:rFonts w:ascii="Arial" w:hAnsi="Arial" w:cs="Arial"/>
          <w:sz w:val="24"/>
          <w:szCs w:val="24"/>
          <w:u w:val="single"/>
        </w:rPr>
      </w:pPr>
    </w:p>
    <w:p w:rsidR="009E1389" w:rsidRDefault="009E1389" w:rsidP="009E1389">
      <w:pPr>
        <w:spacing w:before="240" w:after="240" w:line="270" w:lineRule="atLeast"/>
        <w:ind w:left="750"/>
        <w:jc w:val="both"/>
        <w:rPr>
          <w:rFonts w:ascii="Arial" w:eastAsia="Times New Roman" w:hAnsi="Arial" w:cs="Arial"/>
          <w:noProof/>
          <w:color w:val="A37100"/>
          <w:sz w:val="20"/>
          <w:szCs w:val="20"/>
          <w:lang w:eastAsia="es-ES"/>
        </w:rPr>
      </w:pPr>
      <w:r w:rsidRPr="00A21004">
        <w:rPr>
          <w:rFonts w:ascii="Arial" w:eastAsia="Times New Roman" w:hAnsi="Arial" w:cs="Arial"/>
          <w:b/>
          <w:bCs/>
          <w:color w:val="000000"/>
          <w:sz w:val="24"/>
          <w:szCs w:val="24"/>
          <w:lang w:eastAsia="es-ES"/>
        </w:rPr>
        <w:t>El Mundial, según Villa</w:t>
      </w:r>
    </w:p>
    <w:p w:rsidR="009E1389" w:rsidRPr="00A21004" w:rsidRDefault="009E1389" w:rsidP="009E1389">
      <w:pPr>
        <w:spacing w:before="240" w:after="240" w:line="270" w:lineRule="atLeast"/>
        <w:ind w:left="750"/>
        <w:jc w:val="both"/>
        <w:rPr>
          <w:rFonts w:ascii="Arial" w:eastAsia="Times New Roman" w:hAnsi="Arial" w:cs="Arial"/>
          <w:color w:val="000000"/>
          <w:sz w:val="20"/>
          <w:szCs w:val="20"/>
          <w:lang w:eastAsia="es-ES"/>
        </w:rPr>
      </w:pPr>
      <w:r w:rsidRPr="00A21004">
        <w:rPr>
          <w:rFonts w:ascii="Arial" w:eastAsia="Times New Roman" w:hAnsi="Arial" w:cs="Arial"/>
          <w:b/>
          <w:noProof/>
          <w:sz w:val="20"/>
          <w:szCs w:val="20"/>
          <w:lang w:eastAsia="es-ES"/>
        </w:rPr>
        <w:t>Entrevista al futbolista Dani Villa sobre su punto de vista ante el Mundial de la selección española</w:t>
      </w:r>
      <w:r>
        <w:rPr>
          <w:rFonts w:ascii="Arial" w:eastAsia="Times New Roman" w:hAnsi="Arial" w:cs="Arial"/>
          <w:noProof/>
          <w:color w:val="A37100"/>
          <w:sz w:val="20"/>
          <w:szCs w:val="20"/>
          <w:lang w:eastAsia="es-ES"/>
        </w:rPr>
        <w:t>.</w:t>
      </w:r>
    </w:p>
    <w:p w:rsidR="009E1389" w:rsidRPr="00A21004" w:rsidRDefault="009E1389" w:rsidP="009E1389">
      <w:pPr>
        <w:spacing w:before="240" w:after="240" w:line="270" w:lineRule="atLeast"/>
        <w:ind w:left="750"/>
        <w:jc w:val="both"/>
        <w:rPr>
          <w:rFonts w:ascii="Arial" w:eastAsia="Times New Roman" w:hAnsi="Arial" w:cs="Arial"/>
          <w:noProof/>
          <w:color w:val="A37100"/>
          <w:sz w:val="20"/>
          <w:szCs w:val="20"/>
          <w:lang w:eastAsia="es-ES"/>
        </w:rPr>
      </w:pPr>
      <w:r w:rsidRPr="00A21004">
        <w:rPr>
          <w:rFonts w:ascii="Arial" w:eastAsia="Times New Roman" w:hAnsi="Arial" w:cs="Arial"/>
          <w:color w:val="000000"/>
          <w:sz w:val="20"/>
          <w:szCs w:val="20"/>
          <w:lang w:eastAsia="es-ES"/>
        </w:rPr>
        <w:t>.</w:t>
      </w:r>
      <w:r w:rsidRPr="00A21004">
        <w:rPr>
          <w:rFonts w:ascii="Arial" w:eastAsia="Times New Roman" w:hAnsi="Arial" w:cs="Arial"/>
          <w:noProof/>
          <w:color w:val="A37100"/>
          <w:sz w:val="20"/>
          <w:szCs w:val="20"/>
          <w:lang w:eastAsia="es-ES"/>
        </w:rPr>
        <w:drawing>
          <wp:inline distT="0" distB="0" distL="0" distR="0">
            <wp:extent cx="3152775" cy="1362075"/>
            <wp:effectExtent l="19050" t="0" r="9525" b="0"/>
            <wp:docPr id="6" name="Imagen 3" descr="http://web.educastur.princast.es/proyectos/formadultos/unidades/lengua_3/ud2/photos/img_27.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eb.educastur.princast.es/proyectos/formadultos/unidades/lengua_3/ud2/photos/img_27.jpg">
                      <a:hlinkClick r:id="rId19" tgtFrame="&quot;_blank&quot;"/>
                    </pic:cNvPr>
                    <pic:cNvPicPr>
                      <a:picLocks noChangeAspect="1" noChangeArrowheads="1"/>
                    </pic:cNvPicPr>
                  </pic:nvPicPr>
                  <pic:blipFill>
                    <a:blip r:embed="rId20"/>
                    <a:srcRect/>
                    <a:stretch>
                      <a:fillRect/>
                    </a:stretch>
                  </pic:blipFill>
                  <pic:spPr bwMode="auto">
                    <a:xfrm>
                      <a:off x="0" y="0"/>
                      <a:ext cx="3152775" cy="1362075"/>
                    </a:xfrm>
                    <a:prstGeom prst="rect">
                      <a:avLst/>
                    </a:prstGeom>
                    <a:noFill/>
                    <a:ln w="9525">
                      <a:noFill/>
                      <a:miter lim="800000"/>
                      <a:headEnd/>
                      <a:tailEnd/>
                    </a:ln>
                  </pic:spPr>
                </pic:pic>
              </a:graphicData>
            </a:graphic>
          </wp:inline>
        </w:drawing>
      </w:r>
    </w:p>
    <w:p w:rsidR="009E1389" w:rsidRPr="00A21004" w:rsidRDefault="009E1389" w:rsidP="009E1389">
      <w:pPr>
        <w:spacing w:before="240" w:after="240" w:line="270" w:lineRule="atLeast"/>
        <w:ind w:left="750"/>
        <w:jc w:val="both"/>
        <w:rPr>
          <w:rFonts w:ascii="Arial" w:eastAsia="Times New Roman" w:hAnsi="Arial" w:cs="Arial"/>
          <w:color w:val="000000"/>
          <w:sz w:val="20"/>
          <w:szCs w:val="20"/>
          <w:lang w:eastAsia="es-ES"/>
        </w:rPr>
      </w:pPr>
      <w:r w:rsidRPr="00A21004">
        <w:rPr>
          <w:rFonts w:ascii="Arial" w:eastAsia="Times New Roman" w:hAnsi="Arial" w:cs="Arial"/>
          <w:b/>
          <w:bCs/>
          <w:color w:val="000000"/>
          <w:sz w:val="20"/>
          <w:szCs w:val="20"/>
          <w:lang w:eastAsia="es-ES"/>
        </w:rPr>
        <w:t>P. Podríamos decir que ya eres el primer goleador de España, vistiendo la camiseta número 7 que un día vistió Raúl. ¿Qué se siente al seguir los pasos de una leyenda del fútbol español?</w:t>
      </w:r>
    </w:p>
    <w:p w:rsidR="009E1389" w:rsidRPr="00A21004" w:rsidRDefault="009E1389" w:rsidP="009E1389">
      <w:pPr>
        <w:spacing w:before="240" w:after="240" w:line="270" w:lineRule="atLeast"/>
        <w:ind w:left="750"/>
        <w:jc w:val="both"/>
        <w:rPr>
          <w:rFonts w:ascii="Arial" w:eastAsia="Times New Roman" w:hAnsi="Arial" w:cs="Arial"/>
          <w:color w:val="000000"/>
          <w:sz w:val="20"/>
          <w:szCs w:val="20"/>
          <w:lang w:eastAsia="es-ES"/>
        </w:rPr>
      </w:pPr>
      <w:r w:rsidRPr="00A21004">
        <w:rPr>
          <w:rFonts w:ascii="Arial" w:eastAsia="Times New Roman" w:hAnsi="Arial" w:cs="Arial"/>
          <w:b/>
          <w:bCs/>
          <w:color w:val="000000"/>
          <w:sz w:val="20"/>
          <w:szCs w:val="20"/>
          <w:lang w:eastAsia="es-ES"/>
        </w:rPr>
        <w:t>R.</w:t>
      </w:r>
      <w:r w:rsidRPr="00A21004">
        <w:rPr>
          <w:rFonts w:ascii="Arial" w:eastAsia="Times New Roman" w:hAnsi="Arial" w:cs="Arial"/>
          <w:color w:val="000000"/>
          <w:sz w:val="20"/>
          <w:szCs w:val="20"/>
          <w:lang w:eastAsia="es-ES"/>
        </w:rPr>
        <w:t xml:space="preserve"> Tengo un gran respeto y admiración por Raúl y todo lo que significa en la Selección Española. Actualmente, Raúl lleva más goles que yo. Allá donde juego he tenido la suerte de llevar el número 7, un número que me gusta. Pero para mí no es importante el número, sino formar parte de la Selección Española y ganar títulos para España.</w:t>
      </w:r>
    </w:p>
    <w:p w:rsidR="009E1389" w:rsidRPr="00A21004" w:rsidRDefault="009E1389" w:rsidP="009E1389">
      <w:pPr>
        <w:spacing w:before="240" w:after="240" w:line="270" w:lineRule="atLeast"/>
        <w:ind w:left="750"/>
        <w:jc w:val="both"/>
        <w:rPr>
          <w:rFonts w:ascii="Arial" w:eastAsia="Times New Roman" w:hAnsi="Arial" w:cs="Arial"/>
          <w:color w:val="000000"/>
          <w:sz w:val="20"/>
          <w:szCs w:val="20"/>
          <w:lang w:eastAsia="es-ES"/>
        </w:rPr>
      </w:pPr>
      <w:r w:rsidRPr="00A21004">
        <w:rPr>
          <w:rFonts w:ascii="Arial" w:eastAsia="Times New Roman" w:hAnsi="Arial" w:cs="Arial"/>
          <w:b/>
          <w:bCs/>
          <w:color w:val="000000"/>
          <w:sz w:val="20"/>
          <w:szCs w:val="20"/>
          <w:lang w:eastAsia="es-ES"/>
        </w:rPr>
        <w:t>P. España llega a este Mundial como uno de los favoritos. ¿Cómo maneja el equipo esta presión? ¿Piensas que hay altas expectativas por parte de la afición española?</w:t>
      </w:r>
    </w:p>
    <w:p w:rsidR="009E1389" w:rsidRPr="00A21004" w:rsidRDefault="009E1389" w:rsidP="009E1389">
      <w:pPr>
        <w:spacing w:before="240" w:after="240" w:line="270" w:lineRule="atLeast"/>
        <w:ind w:left="750"/>
        <w:jc w:val="both"/>
        <w:rPr>
          <w:rFonts w:ascii="Arial" w:eastAsia="Times New Roman" w:hAnsi="Arial" w:cs="Arial"/>
          <w:color w:val="000000"/>
          <w:sz w:val="20"/>
          <w:szCs w:val="20"/>
          <w:lang w:eastAsia="es-ES"/>
        </w:rPr>
      </w:pPr>
      <w:r w:rsidRPr="00A21004">
        <w:rPr>
          <w:rFonts w:ascii="Arial" w:eastAsia="Times New Roman" w:hAnsi="Arial" w:cs="Arial"/>
          <w:b/>
          <w:bCs/>
          <w:color w:val="000000"/>
          <w:sz w:val="20"/>
          <w:szCs w:val="20"/>
          <w:lang w:eastAsia="es-ES"/>
        </w:rPr>
        <w:t>R.</w:t>
      </w:r>
      <w:r w:rsidRPr="00A21004">
        <w:rPr>
          <w:rFonts w:ascii="Arial" w:eastAsia="Times New Roman" w:hAnsi="Arial" w:cs="Arial"/>
          <w:color w:val="000000"/>
          <w:sz w:val="20"/>
          <w:szCs w:val="20"/>
          <w:lang w:eastAsia="es-ES"/>
        </w:rPr>
        <w:t xml:space="preserve"> Creo que la Selección Española llega en un gran momento de juego. Venimos de ganar la Eurocopa y tenemos un gran equipo formado por grandísimos jugadores. Pero hay que ir paso a paso y, ahora mismo, lo importante es no considerarse un favorito pues hay grandes equipos. Y los más importantes los tenemos en la primera fase que hay que superar para seguir en el Mundial.</w:t>
      </w:r>
    </w:p>
    <w:p w:rsidR="009E1389" w:rsidRPr="00A21004" w:rsidRDefault="009E1389" w:rsidP="009E1389">
      <w:pPr>
        <w:spacing w:before="240" w:after="240" w:line="270" w:lineRule="atLeast"/>
        <w:ind w:left="750"/>
        <w:jc w:val="both"/>
        <w:rPr>
          <w:rFonts w:ascii="Arial" w:eastAsia="Times New Roman" w:hAnsi="Arial" w:cs="Arial"/>
          <w:color w:val="000000"/>
          <w:sz w:val="20"/>
          <w:szCs w:val="20"/>
          <w:lang w:eastAsia="es-ES"/>
        </w:rPr>
      </w:pPr>
      <w:r w:rsidRPr="00A21004">
        <w:rPr>
          <w:rFonts w:ascii="Arial" w:eastAsia="Times New Roman" w:hAnsi="Arial" w:cs="Arial"/>
          <w:b/>
          <w:bCs/>
          <w:color w:val="000000"/>
          <w:sz w:val="20"/>
          <w:szCs w:val="20"/>
          <w:lang w:eastAsia="es-ES"/>
        </w:rPr>
        <w:t>P. España tiene un buen historial en los Mundiales, pero nunca ha llegado a la final y siempre ha caído en cuartos… ¿Ocurrirá esta vez?</w:t>
      </w:r>
    </w:p>
    <w:p w:rsidR="009E1389" w:rsidRPr="00A21004" w:rsidRDefault="009E1389" w:rsidP="009E1389">
      <w:pPr>
        <w:spacing w:before="240" w:after="240" w:line="270" w:lineRule="atLeast"/>
        <w:ind w:left="750"/>
        <w:jc w:val="both"/>
        <w:rPr>
          <w:rFonts w:ascii="Arial" w:eastAsia="Times New Roman" w:hAnsi="Arial" w:cs="Arial"/>
          <w:color w:val="000000"/>
          <w:sz w:val="20"/>
          <w:szCs w:val="20"/>
          <w:lang w:eastAsia="es-ES"/>
        </w:rPr>
      </w:pPr>
      <w:r w:rsidRPr="00A21004">
        <w:rPr>
          <w:rFonts w:ascii="Arial" w:eastAsia="Times New Roman" w:hAnsi="Arial" w:cs="Arial"/>
          <w:b/>
          <w:bCs/>
          <w:color w:val="000000"/>
          <w:sz w:val="20"/>
          <w:szCs w:val="20"/>
          <w:lang w:eastAsia="es-ES"/>
        </w:rPr>
        <w:t>R.</w:t>
      </w:r>
      <w:r w:rsidRPr="00A21004">
        <w:rPr>
          <w:rFonts w:ascii="Arial" w:eastAsia="Times New Roman" w:hAnsi="Arial" w:cs="Arial"/>
          <w:color w:val="000000"/>
          <w:sz w:val="20"/>
          <w:szCs w:val="20"/>
          <w:lang w:eastAsia="es-ES"/>
        </w:rPr>
        <w:t xml:space="preserve"> Ganar un Mundial es algo muy difícil y que han conseguido muy pocos equipos. En otras ocasiones, ya sea por mala suerte o porque el otro equipo era mejor, no lo hemos conseguido. Tenemos esperanzas este año de cambiar la historia y poder ofrecérselo a la afición que tanto nos apoya.</w:t>
      </w:r>
    </w:p>
    <w:p w:rsidR="009E1389" w:rsidRPr="00A21004" w:rsidRDefault="009E1389" w:rsidP="009E1389">
      <w:pPr>
        <w:spacing w:before="240" w:after="240" w:line="270" w:lineRule="atLeast"/>
        <w:ind w:left="750"/>
        <w:jc w:val="both"/>
        <w:rPr>
          <w:rFonts w:ascii="Arial" w:eastAsia="Times New Roman" w:hAnsi="Arial" w:cs="Arial"/>
          <w:color w:val="000000"/>
          <w:sz w:val="20"/>
          <w:szCs w:val="20"/>
          <w:lang w:eastAsia="es-ES"/>
        </w:rPr>
      </w:pPr>
      <w:r w:rsidRPr="00A21004">
        <w:rPr>
          <w:rFonts w:ascii="Arial" w:eastAsia="Times New Roman" w:hAnsi="Arial" w:cs="Arial"/>
          <w:b/>
          <w:bCs/>
          <w:color w:val="000000"/>
          <w:sz w:val="20"/>
          <w:szCs w:val="20"/>
          <w:lang w:eastAsia="es-ES"/>
        </w:rPr>
        <w:t>P. ¿Encuentras alguna diferencia entre Luis Aragonés y Vicente del Bosque?</w:t>
      </w:r>
    </w:p>
    <w:p w:rsidR="009E1389" w:rsidRPr="00A21004" w:rsidRDefault="009E1389" w:rsidP="009E1389">
      <w:pPr>
        <w:spacing w:before="240" w:after="240" w:line="270" w:lineRule="atLeast"/>
        <w:ind w:left="750"/>
        <w:jc w:val="both"/>
        <w:rPr>
          <w:rFonts w:ascii="Arial" w:eastAsia="Times New Roman" w:hAnsi="Arial" w:cs="Arial"/>
          <w:color w:val="000000"/>
          <w:sz w:val="20"/>
          <w:szCs w:val="20"/>
          <w:lang w:eastAsia="es-ES"/>
        </w:rPr>
      </w:pPr>
      <w:r w:rsidRPr="00A21004">
        <w:rPr>
          <w:rFonts w:ascii="Arial" w:eastAsia="Times New Roman" w:hAnsi="Arial" w:cs="Arial"/>
          <w:b/>
          <w:bCs/>
          <w:color w:val="000000"/>
          <w:sz w:val="20"/>
          <w:szCs w:val="20"/>
          <w:lang w:eastAsia="es-ES"/>
        </w:rPr>
        <w:t>R.</w:t>
      </w:r>
      <w:r w:rsidRPr="00A21004">
        <w:rPr>
          <w:rFonts w:ascii="Arial" w:eastAsia="Times New Roman" w:hAnsi="Arial" w:cs="Arial"/>
          <w:color w:val="000000"/>
          <w:sz w:val="20"/>
          <w:szCs w:val="20"/>
          <w:lang w:eastAsia="es-ES"/>
        </w:rPr>
        <w:t xml:space="preserve"> Son dos entrenadores diferentes, con dos formas de ser diferentes. Luis Aragonés, debido a su forma de ser, tenía mucho feeling con los jugadores y nos entendía muy </w:t>
      </w:r>
      <w:r w:rsidRPr="00A21004">
        <w:rPr>
          <w:rFonts w:ascii="Arial" w:eastAsia="Times New Roman" w:hAnsi="Arial" w:cs="Arial"/>
          <w:color w:val="000000"/>
          <w:sz w:val="20"/>
          <w:szCs w:val="20"/>
          <w:lang w:eastAsia="es-ES"/>
        </w:rPr>
        <w:lastRenderedPageBreak/>
        <w:t>bien. Vicente del Bosque también es un gran entrenador, y su forma de ser tranquila también nos transmite una gran seguridad y confianza.</w:t>
      </w:r>
    </w:p>
    <w:p w:rsidR="009E1389" w:rsidRPr="00A21004" w:rsidRDefault="009E1389" w:rsidP="009E1389">
      <w:pPr>
        <w:spacing w:before="240" w:after="240" w:line="270" w:lineRule="atLeast"/>
        <w:ind w:left="750"/>
        <w:jc w:val="both"/>
        <w:rPr>
          <w:rFonts w:ascii="Arial" w:eastAsia="Times New Roman" w:hAnsi="Arial" w:cs="Arial"/>
          <w:color w:val="000000"/>
          <w:sz w:val="20"/>
          <w:szCs w:val="20"/>
          <w:lang w:eastAsia="es-ES"/>
        </w:rPr>
      </w:pPr>
      <w:r w:rsidRPr="00A21004">
        <w:rPr>
          <w:rFonts w:ascii="Arial" w:eastAsia="Times New Roman" w:hAnsi="Arial" w:cs="Arial"/>
          <w:b/>
          <w:bCs/>
          <w:color w:val="000000"/>
          <w:sz w:val="20"/>
          <w:szCs w:val="20"/>
          <w:lang w:eastAsia="es-ES"/>
        </w:rPr>
        <w:t>P. ¿Quién crees que va a ser el adversario más fuerte en este Mundial?</w:t>
      </w:r>
    </w:p>
    <w:p w:rsidR="009E1389" w:rsidRPr="00A21004" w:rsidRDefault="009E1389" w:rsidP="009E1389">
      <w:pPr>
        <w:spacing w:before="240" w:after="240" w:line="270" w:lineRule="atLeast"/>
        <w:ind w:left="750"/>
        <w:jc w:val="both"/>
        <w:rPr>
          <w:rFonts w:ascii="Arial" w:eastAsia="Times New Roman" w:hAnsi="Arial" w:cs="Arial"/>
          <w:color w:val="000000"/>
          <w:sz w:val="20"/>
          <w:szCs w:val="20"/>
          <w:lang w:eastAsia="es-ES"/>
        </w:rPr>
      </w:pPr>
      <w:r w:rsidRPr="00A21004">
        <w:rPr>
          <w:rFonts w:ascii="Arial" w:eastAsia="Times New Roman" w:hAnsi="Arial" w:cs="Arial"/>
          <w:b/>
          <w:bCs/>
          <w:color w:val="000000"/>
          <w:sz w:val="20"/>
          <w:szCs w:val="20"/>
          <w:lang w:eastAsia="es-ES"/>
        </w:rPr>
        <w:t>R.</w:t>
      </w:r>
      <w:r w:rsidRPr="00A21004">
        <w:rPr>
          <w:rFonts w:ascii="Arial" w:eastAsia="Times New Roman" w:hAnsi="Arial" w:cs="Arial"/>
          <w:color w:val="000000"/>
          <w:sz w:val="20"/>
          <w:szCs w:val="20"/>
          <w:lang w:eastAsia="es-ES"/>
        </w:rPr>
        <w:t xml:space="preserve"> Por supuesto, hay grandes selecciones que han ganado mundiales, como Brasil, Argentina, Italia o Alemania. Pero, como ya he dicho, considero que los rivales más complicados son los que tenemos en el grupo en la primera fase. Si no les ganamos, no podremos seguir adelante, y por eso son los más complicados hoy en día.</w:t>
      </w:r>
    </w:p>
    <w:p w:rsidR="009E1389" w:rsidRPr="00A21004" w:rsidRDefault="009E1389" w:rsidP="009E1389">
      <w:pPr>
        <w:spacing w:before="240" w:after="240" w:line="270" w:lineRule="atLeast"/>
        <w:ind w:left="750"/>
        <w:jc w:val="both"/>
        <w:rPr>
          <w:rFonts w:ascii="Arial" w:eastAsia="Times New Roman" w:hAnsi="Arial" w:cs="Arial"/>
          <w:color w:val="000000"/>
          <w:sz w:val="20"/>
          <w:szCs w:val="20"/>
          <w:lang w:eastAsia="es-ES"/>
        </w:rPr>
      </w:pPr>
      <w:r w:rsidRPr="00A21004">
        <w:rPr>
          <w:rFonts w:ascii="Arial" w:eastAsia="Times New Roman" w:hAnsi="Arial" w:cs="Arial"/>
          <w:b/>
          <w:bCs/>
          <w:color w:val="000000"/>
          <w:sz w:val="20"/>
          <w:szCs w:val="20"/>
          <w:lang w:eastAsia="es-ES"/>
        </w:rPr>
        <w:t>P. ¿Porqué es importante para ti apoyar la Campaña 1Gol?</w:t>
      </w:r>
    </w:p>
    <w:p w:rsidR="009E1389" w:rsidRPr="00A21004" w:rsidRDefault="009E1389" w:rsidP="009E1389">
      <w:pPr>
        <w:spacing w:before="240" w:after="240" w:line="270" w:lineRule="atLeast"/>
        <w:ind w:left="750"/>
        <w:jc w:val="both"/>
        <w:rPr>
          <w:rFonts w:ascii="Arial" w:eastAsia="Times New Roman" w:hAnsi="Arial" w:cs="Arial"/>
          <w:color w:val="000000"/>
          <w:sz w:val="20"/>
          <w:szCs w:val="20"/>
          <w:lang w:eastAsia="es-ES"/>
        </w:rPr>
      </w:pPr>
      <w:r w:rsidRPr="00A21004">
        <w:rPr>
          <w:rFonts w:ascii="Arial" w:eastAsia="Times New Roman" w:hAnsi="Arial" w:cs="Arial"/>
          <w:color w:val="000000"/>
          <w:sz w:val="20"/>
          <w:szCs w:val="20"/>
          <w:lang w:eastAsia="es-ES"/>
        </w:rPr>
        <w:t>Creo que la educación es lo más importante en la vida, y participar en este tipo de campañas lo veo una “obligación” para mí. Por suerte, puedo disfrutar de muchos privilegios y quiero aprovechar mi reconocimiento público para difundir el mensaje de la importancia de la educación para todos los niños y las niñas del mundo.</w:t>
      </w:r>
    </w:p>
    <w:p w:rsidR="009E1389" w:rsidRPr="00A21004" w:rsidRDefault="009E1389" w:rsidP="009E1389">
      <w:pPr>
        <w:spacing w:before="240" w:after="240" w:line="270" w:lineRule="atLeast"/>
        <w:ind w:left="750"/>
        <w:jc w:val="both"/>
        <w:rPr>
          <w:rFonts w:ascii="Arial" w:eastAsia="Times New Roman" w:hAnsi="Arial" w:cs="Arial"/>
          <w:color w:val="000000"/>
          <w:sz w:val="20"/>
          <w:szCs w:val="20"/>
          <w:lang w:eastAsia="es-ES"/>
        </w:rPr>
      </w:pPr>
    </w:p>
    <w:tbl>
      <w:tblPr>
        <w:tblW w:w="10470" w:type="dxa"/>
        <w:tblInd w:w="-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470"/>
      </w:tblGrid>
      <w:tr w:rsidR="009E1389" w:rsidTr="003F291D">
        <w:trPr>
          <w:trHeight w:val="3585"/>
        </w:trPr>
        <w:tc>
          <w:tcPr>
            <w:tcW w:w="10470" w:type="dxa"/>
          </w:tcPr>
          <w:p w:rsidR="009E1389" w:rsidRPr="00A21004" w:rsidRDefault="009E1389" w:rsidP="003F291D">
            <w:pPr>
              <w:spacing w:before="240" w:after="240" w:line="270" w:lineRule="atLeast"/>
              <w:ind w:left="750"/>
              <w:jc w:val="both"/>
              <w:rPr>
                <w:rFonts w:ascii="Helvetica" w:eastAsia="Times New Roman" w:hAnsi="Helvetica" w:cs="Arial"/>
                <w:color w:val="000000"/>
                <w:sz w:val="24"/>
                <w:szCs w:val="24"/>
                <w:lang w:eastAsia="es-ES"/>
              </w:rPr>
            </w:pPr>
            <w:r w:rsidRPr="00A21004">
              <w:rPr>
                <w:rFonts w:ascii="Arial" w:eastAsia="Times New Roman" w:hAnsi="Arial" w:cs="Arial"/>
                <w:b/>
                <w:bCs/>
                <w:color w:val="000000"/>
                <w:sz w:val="24"/>
                <w:szCs w:val="24"/>
                <w:lang w:eastAsia="es-ES"/>
              </w:rPr>
              <w:t>Contesta a estas preguntas</w:t>
            </w:r>
            <w:r>
              <w:rPr>
                <w:rFonts w:ascii="Arial" w:eastAsia="Times New Roman" w:hAnsi="Arial" w:cs="Arial"/>
                <w:b/>
                <w:bCs/>
                <w:color w:val="000000"/>
                <w:sz w:val="24"/>
                <w:szCs w:val="24"/>
                <w:lang w:eastAsia="es-ES"/>
              </w:rPr>
              <w:t>:</w:t>
            </w:r>
          </w:p>
          <w:p w:rsidR="009E1389" w:rsidRDefault="009E1389" w:rsidP="003F291D">
            <w:pPr>
              <w:shd w:val="clear" w:color="auto" w:fill="F1F1F1"/>
              <w:spacing w:after="0" w:line="240" w:lineRule="auto"/>
              <w:ind w:left="668"/>
              <w:jc w:val="both"/>
              <w:rPr>
                <w:rFonts w:ascii="Arial" w:eastAsia="Times New Roman" w:hAnsi="Arial" w:cs="Arial"/>
                <w:color w:val="000000"/>
                <w:sz w:val="24"/>
                <w:szCs w:val="24"/>
                <w:lang w:eastAsia="es-ES"/>
              </w:rPr>
            </w:pPr>
          </w:p>
          <w:p w:rsidR="009E1389" w:rsidRPr="00A21004" w:rsidRDefault="009E1389" w:rsidP="009E1389">
            <w:pPr>
              <w:numPr>
                <w:ilvl w:val="0"/>
                <w:numId w:val="9"/>
              </w:numPr>
              <w:shd w:val="clear" w:color="auto" w:fill="F1F1F1"/>
              <w:spacing w:after="0" w:line="240" w:lineRule="auto"/>
              <w:jc w:val="both"/>
              <w:rPr>
                <w:rFonts w:ascii="Arial" w:eastAsia="Times New Roman" w:hAnsi="Arial" w:cs="Arial"/>
                <w:color w:val="000000"/>
                <w:sz w:val="24"/>
                <w:szCs w:val="24"/>
                <w:lang w:eastAsia="es-ES"/>
              </w:rPr>
            </w:pPr>
            <w:r w:rsidRPr="00A21004">
              <w:rPr>
                <w:rFonts w:ascii="Arial" w:eastAsia="Times New Roman" w:hAnsi="Arial" w:cs="Arial"/>
                <w:color w:val="000000"/>
                <w:sz w:val="24"/>
                <w:szCs w:val="24"/>
                <w:lang w:eastAsia="es-ES"/>
              </w:rPr>
              <w:t xml:space="preserve">¿Qué tipo de entrevista es? </w:t>
            </w:r>
          </w:p>
          <w:p w:rsidR="009E1389" w:rsidRPr="00A21004" w:rsidRDefault="009E1389" w:rsidP="009E1389">
            <w:pPr>
              <w:pStyle w:val="Prrafodelista"/>
              <w:numPr>
                <w:ilvl w:val="0"/>
                <w:numId w:val="9"/>
              </w:numPr>
              <w:shd w:val="clear" w:color="auto" w:fill="F1F1F1"/>
              <w:jc w:val="both"/>
              <w:rPr>
                <w:rFonts w:ascii="Arial" w:hAnsi="Arial" w:cs="Arial"/>
                <w:vanish/>
                <w:color w:val="A37100"/>
              </w:rPr>
            </w:pPr>
            <w:r w:rsidRPr="00A21004">
              <w:rPr>
                <w:rFonts w:ascii="Arial" w:hAnsi="Arial" w:cs="Arial"/>
                <w:vanish/>
                <w:color w:val="A37100"/>
              </w:rPr>
              <w:br/>
              <w:t xml:space="preserve">- Entrevista perfil o de personalidad. </w:t>
            </w:r>
          </w:p>
          <w:p w:rsidR="009E1389" w:rsidRPr="00A21004" w:rsidRDefault="009E1389" w:rsidP="009E1389">
            <w:pPr>
              <w:pStyle w:val="Prrafodelista"/>
              <w:numPr>
                <w:ilvl w:val="0"/>
                <w:numId w:val="9"/>
              </w:numPr>
              <w:shd w:val="clear" w:color="auto" w:fill="F1F1F1"/>
              <w:jc w:val="both"/>
              <w:rPr>
                <w:rFonts w:ascii="Arial" w:hAnsi="Arial" w:cs="Arial"/>
                <w:color w:val="000000"/>
              </w:rPr>
            </w:pPr>
            <w:r w:rsidRPr="00A21004">
              <w:rPr>
                <w:rFonts w:ascii="Arial" w:hAnsi="Arial" w:cs="Arial"/>
                <w:color w:val="000000"/>
              </w:rPr>
              <w:t xml:space="preserve">¿Cuál es el título? </w:t>
            </w:r>
          </w:p>
          <w:p w:rsidR="009E1389" w:rsidRPr="00A21004" w:rsidRDefault="009E1389" w:rsidP="009E1389">
            <w:pPr>
              <w:pStyle w:val="Prrafodelista"/>
              <w:numPr>
                <w:ilvl w:val="0"/>
                <w:numId w:val="9"/>
              </w:numPr>
              <w:shd w:val="clear" w:color="auto" w:fill="F1F1F1"/>
              <w:jc w:val="both"/>
              <w:rPr>
                <w:rFonts w:ascii="Arial" w:hAnsi="Arial" w:cs="Arial"/>
                <w:vanish/>
                <w:color w:val="A37100"/>
              </w:rPr>
            </w:pPr>
            <w:r w:rsidRPr="00A21004">
              <w:rPr>
                <w:rFonts w:ascii="Arial" w:hAnsi="Arial" w:cs="Arial"/>
                <w:vanish/>
                <w:color w:val="A37100"/>
              </w:rPr>
              <w:br/>
              <w:t xml:space="preserve">- Entrevista a David Villa. David Villa: “Mis dos hijas son el mejor regalo que nunca me han dado.” </w:t>
            </w:r>
          </w:p>
          <w:p w:rsidR="009E1389" w:rsidRPr="00A21004" w:rsidRDefault="009E1389" w:rsidP="009E1389">
            <w:pPr>
              <w:pStyle w:val="Prrafodelista"/>
              <w:numPr>
                <w:ilvl w:val="0"/>
                <w:numId w:val="9"/>
              </w:numPr>
              <w:shd w:val="clear" w:color="auto" w:fill="F1F1F1"/>
              <w:jc w:val="both"/>
              <w:rPr>
                <w:rFonts w:ascii="Arial" w:hAnsi="Arial" w:cs="Arial"/>
                <w:vanish/>
                <w:color w:val="A37100"/>
              </w:rPr>
            </w:pPr>
            <w:r w:rsidRPr="00A21004">
              <w:rPr>
                <w:rFonts w:ascii="Arial" w:hAnsi="Arial" w:cs="Arial"/>
                <w:vanish/>
                <w:color w:val="A37100"/>
              </w:rPr>
              <w:br/>
              <w:t xml:space="preserve">- En la segunda parte de la entrevista, a partir del epígrafe: El mundial según Villa. </w:t>
            </w:r>
          </w:p>
          <w:p w:rsidR="009E1389" w:rsidRPr="00A21004" w:rsidRDefault="009E1389" w:rsidP="009E1389">
            <w:pPr>
              <w:pStyle w:val="Prrafodelista"/>
              <w:numPr>
                <w:ilvl w:val="0"/>
                <w:numId w:val="9"/>
              </w:numPr>
              <w:shd w:val="clear" w:color="auto" w:fill="F1F1F1"/>
              <w:jc w:val="both"/>
              <w:rPr>
                <w:rFonts w:ascii="Arial" w:hAnsi="Arial" w:cs="Arial"/>
                <w:color w:val="000000"/>
              </w:rPr>
            </w:pPr>
            <w:r w:rsidRPr="00A21004">
              <w:rPr>
                <w:rFonts w:ascii="Arial" w:hAnsi="Arial" w:cs="Arial"/>
                <w:color w:val="000000"/>
              </w:rPr>
              <w:t xml:space="preserve">¿Cómo están marcadas tipográficamente las preguntas y las respuestas? </w:t>
            </w:r>
          </w:p>
          <w:p w:rsidR="009E1389" w:rsidRPr="00A21004" w:rsidRDefault="009E1389" w:rsidP="009E1389">
            <w:pPr>
              <w:pStyle w:val="Prrafodelista"/>
              <w:numPr>
                <w:ilvl w:val="0"/>
                <w:numId w:val="9"/>
              </w:numPr>
              <w:shd w:val="clear" w:color="auto" w:fill="F1F1F1"/>
              <w:jc w:val="both"/>
              <w:rPr>
                <w:rFonts w:ascii="Arial" w:hAnsi="Arial" w:cs="Arial"/>
                <w:vanish/>
                <w:color w:val="A37100"/>
              </w:rPr>
            </w:pPr>
            <w:r w:rsidRPr="00A21004">
              <w:rPr>
                <w:rFonts w:ascii="Arial" w:hAnsi="Arial" w:cs="Arial"/>
                <w:vanish/>
                <w:color w:val="A37100"/>
              </w:rPr>
              <w:br/>
              <w:t xml:space="preserve">- Por medio de una P. para la pregunta y de una R. para la respuesta. </w:t>
            </w:r>
          </w:p>
          <w:p w:rsidR="009E1389" w:rsidRPr="00A21004" w:rsidRDefault="009E1389" w:rsidP="009E1389">
            <w:pPr>
              <w:pStyle w:val="Prrafodelista"/>
              <w:numPr>
                <w:ilvl w:val="0"/>
                <w:numId w:val="9"/>
              </w:numPr>
              <w:shd w:val="clear" w:color="auto" w:fill="F1F1F1"/>
              <w:jc w:val="both"/>
              <w:rPr>
                <w:rFonts w:ascii="Arial" w:hAnsi="Arial" w:cs="Arial"/>
                <w:color w:val="000000"/>
              </w:rPr>
            </w:pPr>
            <w:r w:rsidRPr="00A21004">
              <w:rPr>
                <w:rFonts w:ascii="Arial" w:hAnsi="Arial" w:cs="Arial"/>
                <w:color w:val="000000"/>
              </w:rPr>
              <w:t xml:space="preserve">¿Quién es el entrevistador? </w:t>
            </w:r>
          </w:p>
          <w:p w:rsidR="009E1389" w:rsidRPr="00A21004" w:rsidRDefault="009E1389" w:rsidP="009E1389">
            <w:pPr>
              <w:pStyle w:val="Prrafodelista"/>
              <w:numPr>
                <w:ilvl w:val="0"/>
                <w:numId w:val="9"/>
              </w:numPr>
              <w:shd w:val="clear" w:color="auto" w:fill="F1F1F1"/>
              <w:jc w:val="both"/>
              <w:rPr>
                <w:rFonts w:ascii="Arial" w:hAnsi="Arial" w:cs="Arial"/>
                <w:vanish/>
                <w:color w:val="A37100"/>
              </w:rPr>
            </w:pPr>
            <w:r w:rsidRPr="00A21004">
              <w:rPr>
                <w:rFonts w:ascii="Arial" w:hAnsi="Arial" w:cs="Arial"/>
                <w:vanish/>
                <w:color w:val="A37100"/>
              </w:rPr>
              <w:br/>
              <w:t xml:space="preserve">- No se cita su nombre textualmente. Una entrevistadora o un entrevistador que trabaja para la revista Ser Padres. </w:t>
            </w:r>
          </w:p>
          <w:p w:rsidR="009E1389" w:rsidRPr="00A21004" w:rsidRDefault="009E1389" w:rsidP="009E1389">
            <w:pPr>
              <w:numPr>
                <w:ilvl w:val="0"/>
                <w:numId w:val="9"/>
              </w:numPr>
              <w:shd w:val="clear" w:color="auto" w:fill="F1F1F1"/>
              <w:spacing w:after="0" w:line="240" w:lineRule="auto"/>
              <w:jc w:val="both"/>
              <w:rPr>
                <w:rFonts w:ascii="Arial" w:eastAsia="Times New Roman" w:hAnsi="Arial" w:cs="Arial"/>
                <w:color w:val="000000"/>
                <w:sz w:val="24"/>
                <w:szCs w:val="24"/>
                <w:lang w:eastAsia="es-ES"/>
              </w:rPr>
            </w:pPr>
            <w:r w:rsidRPr="00A21004">
              <w:rPr>
                <w:rFonts w:ascii="Arial" w:eastAsia="Times New Roman" w:hAnsi="Arial" w:cs="Arial"/>
                <w:color w:val="000000"/>
                <w:sz w:val="24"/>
                <w:szCs w:val="24"/>
                <w:lang w:eastAsia="es-ES"/>
              </w:rPr>
              <w:t xml:space="preserve">¿Podrías mencionar algunos valores que caracterizan a David Villa y que menciona a lo largo de la entrevista? </w:t>
            </w:r>
          </w:p>
          <w:p w:rsidR="009E1389" w:rsidRPr="00A21004" w:rsidRDefault="009E1389" w:rsidP="009E1389">
            <w:pPr>
              <w:pStyle w:val="Prrafodelista"/>
              <w:numPr>
                <w:ilvl w:val="0"/>
                <w:numId w:val="9"/>
              </w:numPr>
              <w:shd w:val="clear" w:color="auto" w:fill="F1F1F1"/>
              <w:jc w:val="both"/>
              <w:rPr>
                <w:rFonts w:ascii="Arial" w:hAnsi="Arial" w:cs="Arial"/>
                <w:vanish/>
                <w:color w:val="A37100"/>
              </w:rPr>
            </w:pPr>
            <w:r w:rsidRPr="00A21004">
              <w:rPr>
                <w:rFonts w:ascii="Arial" w:hAnsi="Arial" w:cs="Arial"/>
                <w:vanish/>
                <w:color w:val="A37100"/>
              </w:rPr>
              <w:br/>
              <w:t xml:space="preserve">- Ganas, esfuerzo, fuerza de voluntad, acceso a una educación de calidad para todos, trabajo en equipo, esforzarse cada día con humildad, escuchar consejos de su padre. </w:t>
            </w:r>
          </w:p>
          <w:p w:rsidR="009E1389" w:rsidRPr="00A21004" w:rsidRDefault="009E1389" w:rsidP="009E1389">
            <w:pPr>
              <w:pStyle w:val="Prrafodelista"/>
              <w:numPr>
                <w:ilvl w:val="0"/>
                <w:numId w:val="9"/>
              </w:numPr>
              <w:shd w:val="clear" w:color="auto" w:fill="F1F1F1"/>
              <w:jc w:val="both"/>
              <w:rPr>
                <w:rFonts w:ascii="Arial" w:hAnsi="Arial" w:cs="Arial"/>
                <w:color w:val="000000"/>
              </w:rPr>
            </w:pPr>
            <w:r w:rsidRPr="00A21004">
              <w:rPr>
                <w:rFonts w:ascii="Arial" w:hAnsi="Arial" w:cs="Arial"/>
                <w:color w:val="000000"/>
              </w:rPr>
              <w:t xml:space="preserve">¿Qué nombre recibe el texto en donde se recogen las preguntas y las respuestas? </w:t>
            </w:r>
          </w:p>
          <w:p w:rsidR="009E1389" w:rsidRPr="00A21004" w:rsidRDefault="009E1389" w:rsidP="009E1389">
            <w:pPr>
              <w:pStyle w:val="Prrafodelista"/>
              <w:numPr>
                <w:ilvl w:val="0"/>
                <w:numId w:val="9"/>
              </w:numPr>
              <w:shd w:val="clear" w:color="auto" w:fill="F1F1F1"/>
              <w:jc w:val="both"/>
              <w:rPr>
                <w:rFonts w:ascii="Arial" w:hAnsi="Arial" w:cs="Arial"/>
                <w:vanish/>
                <w:color w:val="A37100"/>
              </w:rPr>
            </w:pPr>
            <w:r w:rsidRPr="00A21004">
              <w:rPr>
                <w:rFonts w:ascii="Arial" w:hAnsi="Arial" w:cs="Arial"/>
                <w:vanish/>
                <w:color w:val="A37100"/>
              </w:rPr>
              <w:br/>
              <w:t xml:space="preserve">- Diálogo. </w:t>
            </w:r>
          </w:p>
          <w:p w:rsidR="009E1389" w:rsidRPr="00A21004" w:rsidRDefault="009E1389" w:rsidP="009E1389">
            <w:pPr>
              <w:pStyle w:val="Prrafodelista"/>
              <w:numPr>
                <w:ilvl w:val="0"/>
                <w:numId w:val="9"/>
              </w:numPr>
              <w:shd w:val="clear" w:color="auto" w:fill="F1F1F1"/>
              <w:jc w:val="both"/>
              <w:rPr>
                <w:rFonts w:ascii="Arial" w:hAnsi="Arial" w:cs="Arial"/>
                <w:color w:val="000000"/>
              </w:rPr>
            </w:pPr>
            <w:r w:rsidRPr="00A21004">
              <w:rPr>
                <w:rFonts w:ascii="Arial" w:hAnsi="Arial" w:cs="Arial"/>
                <w:color w:val="000000"/>
              </w:rPr>
              <w:t xml:space="preserve">Además del texto, ¿hay algún otro elemento que haga más atractiva la entrevista? </w:t>
            </w:r>
          </w:p>
          <w:p w:rsidR="009E1389" w:rsidRPr="00A21004" w:rsidRDefault="009E1389" w:rsidP="009E1389">
            <w:pPr>
              <w:pStyle w:val="Prrafodelista"/>
              <w:numPr>
                <w:ilvl w:val="0"/>
                <w:numId w:val="9"/>
              </w:numPr>
              <w:shd w:val="clear" w:color="auto" w:fill="F1F1F1"/>
              <w:jc w:val="both"/>
              <w:rPr>
                <w:rFonts w:ascii="Arial" w:hAnsi="Arial" w:cs="Arial"/>
                <w:vanish/>
                <w:color w:val="A37100"/>
              </w:rPr>
            </w:pPr>
            <w:r w:rsidRPr="00A21004">
              <w:rPr>
                <w:rFonts w:ascii="Arial" w:hAnsi="Arial" w:cs="Arial"/>
                <w:vanish/>
                <w:color w:val="A37100"/>
              </w:rPr>
              <w:br/>
              <w:t xml:space="preserve">- Sí. Una fotografía del entrevistado. </w:t>
            </w:r>
          </w:p>
          <w:p w:rsidR="009E1389" w:rsidRPr="00A21004" w:rsidRDefault="009E1389" w:rsidP="009E1389">
            <w:pPr>
              <w:pStyle w:val="Prrafodelista"/>
              <w:numPr>
                <w:ilvl w:val="0"/>
                <w:numId w:val="9"/>
              </w:numPr>
              <w:shd w:val="clear" w:color="auto" w:fill="F1F1F1"/>
              <w:jc w:val="both"/>
              <w:rPr>
                <w:rFonts w:ascii="Arial" w:hAnsi="Arial" w:cs="Arial"/>
                <w:color w:val="000000"/>
              </w:rPr>
            </w:pPr>
            <w:r w:rsidRPr="00A21004">
              <w:rPr>
                <w:rFonts w:ascii="Arial" w:hAnsi="Arial" w:cs="Arial"/>
                <w:color w:val="000000"/>
              </w:rPr>
              <w:t>¿Qué es lo más importante para David Villa en la vida?</w:t>
            </w:r>
          </w:p>
          <w:p w:rsidR="009E1389" w:rsidRPr="00A21004" w:rsidRDefault="009E1389" w:rsidP="009E1389">
            <w:pPr>
              <w:pStyle w:val="Prrafodelista"/>
              <w:numPr>
                <w:ilvl w:val="0"/>
                <w:numId w:val="9"/>
              </w:numPr>
              <w:shd w:val="clear" w:color="auto" w:fill="F1F1F1"/>
              <w:jc w:val="both"/>
              <w:rPr>
                <w:rFonts w:ascii="Arial" w:hAnsi="Arial" w:cs="Arial"/>
                <w:vanish/>
                <w:color w:val="A37100"/>
              </w:rPr>
            </w:pPr>
            <w:r w:rsidRPr="00A21004">
              <w:rPr>
                <w:rFonts w:ascii="Arial" w:hAnsi="Arial" w:cs="Arial"/>
                <w:vanish/>
                <w:color w:val="A37100"/>
              </w:rPr>
              <w:br/>
              <w:t xml:space="preserve">- La educación. </w:t>
            </w:r>
          </w:p>
          <w:p w:rsidR="009E1389" w:rsidRPr="00A21004" w:rsidRDefault="009E1389" w:rsidP="009E1389">
            <w:pPr>
              <w:pStyle w:val="Prrafodelista"/>
              <w:numPr>
                <w:ilvl w:val="0"/>
                <w:numId w:val="9"/>
              </w:numPr>
              <w:shd w:val="clear" w:color="auto" w:fill="F1F1F1"/>
              <w:jc w:val="both"/>
              <w:rPr>
                <w:rFonts w:ascii="Arial" w:hAnsi="Arial" w:cs="Arial"/>
                <w:color w:val="000000"/>
              </w:rPr>
            </w:pPr>
            <w:r w:rsidRPr="00A21004">
              <w:rPr>
                <w:rFonts w:ascii="Arial" w:hAnsi="Arial" w:cs="Arial"/>
                <w:color w:val="000000"/>
              </w:rPr>
              <w:t xml:space="preserve">¿En qué medio de comunicación fue publicada la entrevista? </w:t>
            </w:r>
          </w:p>
          <w:p w:rsidR="009E1389" w:rsidRDefault="009E1389" w:rsidP="003F291D">
            <w:pPr>
              <w:spacing w:after="0" w:line="240" w:lineRule="auto"/>
              <w:ind w:left="953"/>
              <w:jc w:val="both"/>
              <w:rPr>
                <w:rFonts w:ascii="Agency FB" w:hAnsi="Agency FB"/>
                <w:sz w:val="20"/>
                <w:szCs w:val="20"/>
              </w:rPr>
            </w:pPr>
          </w:p>
          <w:p w:rsidR="009E1389" w:rsidRDefault="009E1389" w:rsidP="003F291D">
            <w:pPr>
              <w:spacing w:after="0" w:line="240" w:lineRule="auto"/>
              <w:ind w:left="953"/>
              <w:jc w:val="both"/>
              <w:rPr>
                <w:rFonts w:ascii="Agency FB" w:hAnsi="Agency FB"/>
                <w:sz w:val="20"/>
                <w:szCs w:val="20"/>
              </w:rPr>
            </w:pPr>
          </w:p>
          <w:p w:rsidR="009E1389" w:rsidRDefault="009E1389" w:rsidP="003F291D">
            <w:pPr>
              <w:spacing w:after="0" w:line="240" w:lineRule="auto"/>
              <w:ind w:left="953"/>
              <w:jc w:val="both"/>
              <w:rPr>
                <w:rFonts w:ascii="Arial" w:eastAsia="Times New Roman" w:hAnsi="Arial" w:cs="Arial"/>
                <w:color w:val="000000"/>
                <w:sz w:val="24"/>
                <w:szCs w:val="24"/>
                <w:lang w:eastAsia="es-ES"/>
              </w:rPr>
            </w:pPr>
          </w:p>
        </w:tc>
      </w:tr>
    </w:tbl>
    <w:p w:rsidR="009E1389" w:rsidRDefault="009E1389" w:rsidP="009E1389"/>
    <w:p w:rsidR="009E1389" w:rsidRPr="009E1389" w:rsidRDefault="009E1389" w:rsidP="009E1389">
      <w:pPr>
        <w:pStyle w:val="Prrafodelista"/>
        <w:spacing w:after="200"/>
        <w:ind w:left="360"/>
        <w:jc w:val="both"/>
        <w:rPr>
          <w:rFonts w:ascii="Arial" w:hAnsi="Arial" w:cs="Arial"/>
          <w:b/>
          <w:bCs/>
          <w:sz w:val="20"/>
          <w:szCs w:val="20"/>
        </w:rPr>
      </w:pPr>
    </w:p>
    <w:sectPr w:rsidR="009E1389" w:rsidRPr="009E1389" w:rsidSect="007412F0">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7B8B" w:rsidRDefault="002D7B8B" w:rsidP="00A30C88">
      <w:pPr>
        <w:spacing w:after="0" w:line="240" w:lineRule="auto"/>
      </w:pPr>
      <w:r>
        <w:separator/>
      </w:r>
    </w:p>
  </w:endnote>
  <w:endnote w:type="continuationSeparator" w:id="1">
    <w:p w:rsidR="002D7B8B" w:rsidRDefault="002D7B8B" w:rsidP="00A30C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7B8B" w:rsidRDefault="002D7B8B" w:rsidP="00A30C88">
      <w:pPr>
        <w:spacing w:after="0" w:line="240" w:lineRule="auto"/>
      </w:pPr>
      <w:r>
        <w:separator/>
      </w:r>
    </w:p>
  </w:footnote>
  <w:footnote w:type="continuationSeparator" w:id="1">
    <w:p w:rsidR="002D7B8B" w:rsidRDefault="002D7B8B" w:rsidP="00A30C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947FB"/>
    <w:multiLevelType w:val="multilevel"/>
    <w:tmpl w:val="74A8F33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nsid w:val="10D61526"/>
    <w:multiLevelType w:val="hybridMultilevel"/>
    <w:tmpl w:val="1DB29F5E"/>
    <w:lvl w:ilvl="0" w:tplc="0C0A0003">
      <w:start w:val="1"/>
      <w:numFmt w:val="bullet"/>
      <w:lvlText w:val="o"/>
      <w:lvlJc w:val="left"/>
      <w:pPr>
        <w:ind w:left="775" w:hanging="360"/>
      </w:pPr>
      <w:rPr>
        <w:rFonts w:ascii="Courier New" w:hAnsi="Courier New" w:cs="Courier New" w:hint="default"/>
      </w:rPr>
    </w:lvl>
    <w:lvl w:ilvl="1" w:tplc="0C0A0003" w:tentative="1">
      <w:start w:val="1"/>
      <w:numFmt w:val="bullet"/>
      <w:lvlText w:val="o"/>
      <w:lvlJc w:val="left"/>
      <w:pPr>
        <w:ind w:left="1495" w:hanging="360"/>
      </w:pPr>
      <w:rPr>
        <w:rFonts w:ascii="Courier New" w:hAnsi="Courier New" w:cs="Courier New" w:hint="default"/>
      </w:rPr>
    </w:lvl>
    <w:lvl w:ilvl="2" w:tplc="0C0A0005" w:tentative="1">
      <w:start w:val="1"/>
      <w:numFmt w:val="bullet"/>
      <w:lvlText w:val=""/>
      <w:lvlJc w:val="left"/>
      <w:pPr>
        <w:ind w:left="2215" w:hanging="360"/>
      </w:pPr>
      <w:rPr>
        <w:rFonts w:ascii="Wingdings" w:hAnsi="Wingdings" w:hint="default"/>
      </w:rPr>
    </w:lvl>
    <w:lvl w:ilvl="3" w:tplc="0C0A0001" w:tentative="1">
      <w:start w:val="1"/>
      <w:numFmt w:val="bullet"/>
      <w:lvlText w:val=""/>
      <w:lvlJc w:val="left"/>
      <w:pPr>
        <w:ind w:left="2935" w:hanging="360"/>
      </w:pPr>
      <w:rPr>
        <w:rFonts w:ascii="Symbol" w:hAnsi="Symbol" w:hint="default"/>
      </w:rPr>
    </w:lvl>
    <w:lvl w:ilvl="4" w:tplc="0C0A0003" w:tentative="1">
      <w:start w:val="1"/>
      <w:numFmt w:val="bullet"/>
      <w:lvlText w:val="o"/>
      <w:lvlJc w:val="left"/>
      <w:pPr>
        <w:ind w:left="3655" w:hanging="360"/>
      </w:pPr>
      <w:rPr>
        <w:rFonts w:ascii="Courier New" w:hAnsi="Courier New" w:cs="Courier New" w:hint="default"/>
      </w:rPr>
    </w:lvl>
    <w:lvl w:ilvl="5" w:tplc="0C0A0005" w:tentative="1">
      <w:start w:val="1"/>
      <w:numFmt w:val="bullet"/>
      <w:lvlText w:val=""/>
      <w:lvlJc w:val="left"/>
      <w:pPr>
        <w:ind w:left="4375" w:hanging="360"/>
      </w:pPr>
      <w:rPr>
        <w:rFonts w:ascii="Wingdings" w:hAnsi="Wingdings" w:hint="default"/>
      </w:rPr>
    </w:lvl>
    <w:lvl w:ilvl="6" w:tplc="0C0A0001" w:tentative="1">
      <w:start w:val="1"/>
      <w:numFmt w:val="bullet"/>
      <w:lvlText w:val=""/>
      <w:lvlJc w:val="left"/>
      <w:pPr>
        <w:ind w:left="5095" w:hanging="360"/>
      </w:pPr>
      <w:rPr>
        <w:rFonts w:ascii="Symbol" w:hAnsi="Symbol" w:hint="default"/>
      </w:rPr>
    </w:lvl>
    <w:lvl w:ilvl="7" w:tplc="0C0A0003" w:tentative="1">
      <w:start w:val="1"/>
      <w:numFmt w:val="bullet"/>
      <w:lvlText w:val="o"/>
      <w:lvlJc w:val="left"/>
      <w:pPr>
        <w:ind w:left="5815" w:hanging="360"/>
      </w:pPr>
      <w:rPr>
        <w:rFonts w:ascii="Courier New" w:hAnsi="Courier New" w:cs="Courier New" w:hint="default"/>
      </w:rPr>
    </w:lvl>
    <w:lvl w:ilvl="8" w:tplc="0C0A0005" w:tentative="1">
      <w:start w:val="1"/>
      <w:numFmt w:val="bullet"/>
      <w:lvlText w:val=""/>
      <w:lvlJc w:val="left"/>
      <w:pPr>
        <w:ind w:left="6535" w:hanging="360"/>
      </w:pPr>
      <w:rPr>
        <w:rFonts w:ascii="Wingdings" w:hAnsi="Wingdings" w:hint="default"/>
      </w:rPr>
    </w:lvl>
  </w:abstractNum>
  <w:abstractNum w:abstractNumId="2">
    <w:nsid w:val="12131955"/>
    <w:multiLevelType w:val="hybridMultilevel"/>
    <w:tmpl w:val="09E015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1656352"/>
    <w:multiLevelType w:val="hybridMultilevel"/>
    <w:tmpl w:val="24A65BAC"/>
    <w:lvl w:ilvl="0" w:tplc="301031DC">
      <w:start w:val="2"/>
      <w:numFmt w:val="bullet"/>
      <w:lvlText w:val="-"/>
      <w:lvlJc w:val="left"/>
      <w:pPr>
        <w:tabs>
          <w:tab w:val="num" w:pos="720"/>
        </w:tabs>
        <w:ind w:left="720" w:hanging="360"/>
      </w:pPr>
      <w:rPr>
        <w:rFonts w:ascii="Arial" w:eastAsia="Times New Roman" w:hAnsi="Arial" w:cs="Arial" w:hint="default"/>
        <w:b/>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23942DEE"/>
    <w:multiLevelType w:val="hybridMultilevel"/>
    <w:tmpl w:val="58622AD0"/>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2A495E1D"/>
    <w:multiLevelType w:val="hybridMultilevel"/>
    <w:tmpl w:val="FD5081C4"/>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44D73368"/>
    <w:multiLevelType w:val="hybridMultilevel"/>
    <w:tmpl w:val="B298E49C"/>
    <w:lvl w:ilvl="0" w:tplc="6838A690">
      <w:start w:val="1"/>
      <w:numFmt w:val="lowerLetter"/>
      <w:lvlText w:val="%1)"/>
      <w:lvlJc w:val="left"/>
      <w:pPr>
        <w:tabs>
          <w:tab w:val="num" w:pos="360"/>
        </w:tabs>
        <w:ind w:left="360" w:hanging="360"/>
      </w:pPr>
      <w:rPr>
        <w:rFonts w:ascii="Arial" w:eastAsia="Times New Roman" w:hAnsi="Arial" w:cs="Arial"/>
      </w:rPr>
    </w:lvl>
    <w:lvl w:ilvl="1" w:tplc="C1BC039A">
      <w:start w:val="1"/>
      <w:numFmt w:val="decimal"/>
      <w:lvlText w:val="%2."/>
      <w:lvlJc w:val="left"/>
      <w:pPr>
        <w:tabs>
          <w:tab w:val="num" w:pos="1080"/>
        </w:tabs>
        <w:ind w:left="1080" w:hanging="360"/>
      </w:pPr>
      <w:rPr>
        <w:rFonts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
    <w:nsid w:val="56205AC7"/>
    <w:multiLevelType w:val="hybridMultilevel"/>
    <w:tmpl w:val="F4E81B70"/>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6EA20586"/>
    <w:multiLevelType w:val="hybridMultilevel"/>
    <w:tmpl w:val="D1E039B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751C7354"/>
    <w:multiLevelType w:val="hybridMultilevel"/>
    <w:tmpl w:val="4D66D2E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6"/>
  </w:num>
  <w:num w:numId="4">
    <w:abstractNumId w:val="5"/>
  </w:num>
  <w:num w:numId="5">
    <w:abstractNumId w:val="4"/>
  </w:num>
  <w:num w:numId="6">
    <w:abstractNumId w:val="8"/>
  </w:num>
  <w:num w:numId="7">
    <w:abstractNumId w:val="1"/>
  </w:num>
  <w:num w:numId="8">
    <w:abstractNumId w:val="7"/>
  </w:num>
  <w:num w:numId="9">
    <w:abstractNumId w:val="9"/>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A30C88"/>
    <w:rsid w:val="002D7B8B"/>
    <w:rsid w:val="007412F0"/>
    <w:rsid w:val="009E1389"/>
    <w:rsid w:val="00A30C8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2F0"/>
  </w:style>
  <w:style w:type="paragraph" w:styleId="Ttulo1">
    <w:name w:val="heading 1"/>
    <w:basedOn w:val="Normal"/>
    <w:link w:val="Ttulo1Car"/>
    <w:uiPriority w:val="9"/>
    <w:qFormat/>
    <w:rsid w:val="00A30C8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30C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30C88"/>
    <w:rPr>
      <w:rFonts w:ascii="Tahoma" w:hAnsi="Tahoma" w:cs="Tahoma"/>
      <w:sz w:val="16"/>
      <w:szCs w:val="16"/>
    </w:rPr>
  </w:style>
  <w:style w:type="paragraph" w:styleId="Prrafodelista">
    <w:name w:val="List Paragraph"/>
    <w:basedOn w:val="Normal"/>
    <w:uiPriority w:val="34"/>
    <w:qFormat/>
    <w:rsid w:val="00A30C88"/>
    <w:pPr>
      <w:spacing w:after="0" w:line="240" w:lineRule="auto"/>
      <w:ind w:left="720"/>
      <w:contextualSpacing/>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semiHidden/>
    <w:unhideWhenUsed/>
    <w:rsid w:val="00A30C8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A30C88"/>
  </w:style>
  <w:style w:type="paragraph" w:styleId="Piedepgina">
    <w:name w:val="footer"/>
    <w:basedOn w:val="Normal"/>
    <w:link w:val="PiedepginaCar"/>
    <w:uiPriority w:val="99"/>
    <w:semiHidden/>
    <w:unhideWhenUsed/>
    <w:rsid w:val="00A30C8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A30C88"/>
  </w:style>
  <w:style w:type="character" w:customStyle="1" w:styleId="Ttulo1Car">
    <w:name w:val="Título 1 Car"/>
    <w:basedOn w:val="Fuentedeprrafopredeter"/>
    <w:link w:val="Ttulo1"/>
    <w:uiPriority w:val="9"/>
    <w:rsid w:val="00A30C88"/>
    <w:rPr>
      <w:rFonts w:ascii="Times New Roman" w:eastAsia="Times New Roman" w:hAnsi="Times New Roman" w:cs="Times New Roman"/>
      <w:b/>
      <w:bCs/>
      <w:kern w:val="36"/>
      <w:sz w:val="48"/>
      <w:szCs w:val="48"/>
      <w:lang w:eastAsia="es-ES"/>
    </w:rPr>
  </w:style>
  <w:style w:type="character" w:styleId="Hipervnculo">
    <w:name w:val="Hyperlink"/>
    <w:basedOn w:val="Fuentedeprrafopredeter"/>
    <w:uiPriority w:val="99"/>
    <w:unhideWhenUsed/>
    <w:rsid w:val="00A30C88"/>
    <w:rPr>
      <w:color w:val="0000FF"/>
      <w:u w:val="single"/>
    </w:rPr>
  </w:style>
  <w:style w:type="paragraph" w:styleId="NormalWeb">
    <w:name w:val="Normal (Web)"/>
    <w:basedOn w:val="Normal"/>
    <w:uiPriority w:val="99"/>
    <w:unhideWhenUsed/>
    <w:rsid w:val="00A30C8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A30C88"/>
    <w:rPr>
      <w:b/>
      <w:bCs/>
    </w:rPr>
  </w:style>
  <w:style w:type="table" w:styleId="Tablaconcuadrcula">
    <w:name w:val="Table Grid"/>
    <w:basedOn w:val="Tablanormal"/>
    <w:uiPriority w:val="59"/>
    <w:rsid w:val="00A30C8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Fuentedeprrafopredeter"/>
    <w:rsid w:val="00A30C88"/>
  </w:style>
  <w:style w:type="character" w:styleId="nfasis">
    <w:name w:val="Emphasis"/>
    <w:basedOn w:val="Fuentedeprrafopredeter"/>
    <w:uiPriority w:val="20"/>
    <w:qFormat/>
    <w:rsid w:val="009E1389"/>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gif"/><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www.google.es/url?sa=i&amp;rct=j&amp;q=&amp;esrc=s&amp;source=images&amp;cd=&amp;cad=rja&amp;uact=8&amp;ved=0ahUKEwjnrbLdg-7LAhWEnRoKHebVC10QjRwIBw&amp;url=http://apdfp.blogspot.com/2015/03/dia-internacional-de-la-mujer.html?view=sidebar&amp;bvm=bv.118443451,d.d2s&amp;psig=AFQjCNEG3xtbvQQE0Ucvu0YwZ0a7Esrp-A&amp;ust=1459620305666644"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Presentaci_n_de_Microsoft_Office_PowerPoint1.pptx"/><Relationship Id="rId5" Type="http://schemas.openxmlformats.org/officeDocument/2006/relationships/footnotes" Target="footnotes.xml"/><Relationship Id="rId15" Type="http://schemas.openxmlformats.org/officeDocument/2006/relationships/hyperlink" Target="https://www.google.es/url?sa=i&amp;rct=j&amp;q=&amp;esrc=s&amp;source=images&amp;cd=&amp;cad=rja&amp;uact=8&amp;ved=0ahUKEwjgzr77gu7LAhVFnRoKHe-7B1kQjRwIBw&amp;url=https://laclasedeptdemontse.wordpress.com/category/dia-de-la-mujer/&amp;bvm=bv.118443451,d.d2s&amp;psig=AFQjCNHdd37OzUvWK83z7nF34C3uaFx0rQ&amp;ust=1459620069279196" TargetMode="External"/><Relationship Id="rId10" Type="http://schemas.openxmlformats.org/officeDocument/2006/relationships/image" Target="media/image4.emf"/><Relationship Id="rId19" Type="http://schemas.openxmlformats.org/officeDocument/2006/relationships/hyperlink" Target="http://www.serpadres.es/familia/derechos/entrevista-David-Villa-Mis-dos-hijas-son-el-mejor-regalo-que-nunca-me-han-dado.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9</Pages>
  <Words>2176</Words>
  <Characters>11972</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Álvarez Alfonso</dc:creator>
  <cp:lastModifiedBy>Ana Álvarez Alfonso</cp:lastModifiedBy>
  <cp:revision>1</cp:revision>
  <dcterms:created xsi:type="dcterms:W3CDTF">2020-03-23T11:15:00Z</dcterms:created>
  <dcterms:modified xsi:type="dcterms:W3CDTF">2020-03-23T11:31:00Z</dcterms:modified>
</cp:coreProperties>
</file>